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7203" w14:textId="6E9F18DA" w:rsidR="005D6DA1" w:rsidRPr="008E26E9" w:rsidRDefault="005D6DA1" w:rsidP="005D6DA1">
      <w:pPr>
        <w:pStyle w:val="DSHeaderPressFact"/>
        <w:rPr>
          <w:noProof w:val="0"/>
          <w:lang w:val="de-DE"/>
        </w:rPr>
      </w:pPr>
      <w:bookmarkStart w:id="0" w:name="_GoBack"/>
      <w:bookmarkEnd w:id="0"/>
      <w:r w:rsidRPr="008E26E9">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693AF40F" wp14:editId="15B1DE42">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95A381" w14:textId="77777777" w:rsidR="005D6DA1" w:rsidRPr="00FB2890" w:rsidRDefault="005D6DA1" w:rsidP="005D6DA1">
                            <w:pPr>
                              <w:pStyle w:val="DSHeaderPressFact"/>
                              <w:rPr>
                                <w:lang w:val="fr-FR"/>
                              </w:rPr>
                            </w:pPr>
                            <w:r w:rsidRPr="00FB2890">
                              <w:rPr>
                                <w:lang w:val="fr-FR"/>
                              </w:rPr>
                              <w:t>Press</w:t>
                            </w:r>
                            <w:r w:rsidR="007F4F00" w:rsidRPr="00FB2890">
                              <w:rPr>
                                <w:lang w:val="fr-FR"/>
                              </w:rPr>
                              <w:t>ekontak</w:t>
                            </w:r>
                            <w:r w:rsidRPr="00FB2890">
                              <w:rPr>
                                <w:lang w:val="fr-FR"/>
                              </w:rPr>
                              <w:t>t</w:t>
                            </w:r>
                          </w:p>
                          <w:p w14:paraId="20AE8FAA" w14:textId="77777777" w:rsidR="005D6DA1" w:rsidRPr="00FB2890" w:rsidRDefault="005D6DA1" w:rsidP="009807BA">
                            <w:pPr>
                              <w:pStyle w:val="DSStandardSidebox"/>
                              <w:rPr>
                                <w:lang w:val="fr-FR"/>
                              </w:rPr>
                            </w:pPr>
                            <w:r w:rsidRPr="00FB2890">
                              <w:rPr>
                                <w:lang w:val="fr-FR"/>
                              </w:rPr>
                              <w:t>Marion Par-Weixlberger</w:t>
                            </w:r>
                          </w:p>
                          <w:p w14:paraId="63CA33B7" w14:textId="73639C64" w:rsidR="005D6DA1" w:rsidRPr="00FB2890" w:rsidRDefault="009B38AB" w:rsidP="009807BA">
                            <w:pPr>
                              <w:pStyle w:val="DSStandardSidebox"/>
                              <w:rPr>
                                <w:lang w:val="fr-FR"/>
                              </w:rPr>
                            </w:pPr>
                            <w:r w:rsidRPr="00FB2890">
                              <w:rPr>
                                <w:lang w:val="fr-FR"/>
                              </w:rPr>
                              <w:t>Director Corp</w:t>
                            </w:r>
                            <w:r w:rsidR="00387326">
                              <w:rPr>
                                <w:lang w:val="fr-FR"/>
                              </w:rPr>
                              <w:t>orate</w:t>
                            </w:r>
                            <w:r w:rsidRPr="00FB2890">
                              <w:rPr>
                                <w:lang w:val="fr-FR"/>
                              </w:rPr>
                              <w:t xml:space="preserve"> Communications </w:t>
                            </w:r>
                            <w:r w:rsidR="00387326">
                              <w:rPr>
                                <w:lang w:val="fr-FR"/>
                              </w:rPr>
                              <w:t>and</w:t>
                            </w:r>
                            <w:r w:rsidRPr="00FB2890">
                              <w:rPr>
                                <w:lang w:val="fr-FR"/>
                              </w:rPr>
                              <w:t xml:space="preserve"> P</w:t>
                            </w:r>
                            <w:r w:rsidR="00B341D2">
                              <w:rPr>
                                <w:lang w:val="fr-FR"/>
                              </w:rPr>
                              <w:t>ublic Relations</w:t>
                            </w:r>
                          </w:p>
                          <w:p w14:paraId="5F2ECDD8" w14:textId="77777777" w:rsidR="005D6DA1" w:rsidRPr="00B341D2" w:rsidRDefault="005D6DA1" w:rsidP="009807BA">
                            <w:pPr>
                              <w:pStyle w:val="DSStandardSidebox"/>
                              <w:rPr>
                                <w:lang w:val="de-DE"/>
                              </w:rPr>
                            </w:pPr>
                            <w:r w:rsidRPr="00B341D2">
                              <w:rPr>
                                <w:lang w:val="de-DE"/>
                              </w:rPr>
                              <w:t>Sirona Straße 1</w:t>
                            </w:r>
                          </w:p>
                          <w:p w14:paraId="219BB38F" w14:textId="77777777" w:rsidR="005D6DA1" w:rsidRPr="002E6012" w:rsidRDefault="005D6DA1" w:rsidP="009807BA">
                            <w:pPr>
                              <w:pStyle w:val="DSStandardSidebox"/>
                              <w:rPr>
                                <w:lang w:val="de-DE"/>
                              </w:rPr>
                            </w:pPr>
                            <w:r w:rsidRPr="002E6012">
                              <w:rPr>
                                <w:lang w:val="de-DE"/>
                              </w:rPr>
                              <w:t>5071 Wals bei Salzburg, Austria</w:t>
                            </w:r>
                          </w:p>
                          <w:p w14:paraId="6D44317D" w14:textId="527224C2" w:rsidR="005D6DA1" w:rsidRPr="002E6012" w:rsidRDefault="005D6DA1" w:rsidP="009807BA">
                            <w:pPr>
                              <w:pStyle w:val="DSStandardSidebox"/>
                              <w:rPr>
                                <w:lang w:val="de-DE"/>
                              </w:rPr>
                            </w:pPr>
                            <w:r w:rsidRPr="002E6012">
                              <w:rPr>
                                <w:lang w:val="de-DE"/>
                              </w:rPr>
                              <w:t>T</w:t>
                            </w:r>
                            <w:r w:rsidR="009B53B9">
                              <w:rPr>
                                <w:lang w:val="de-DE"/>
                              </w:rPr>
                              <w:t xml:space="preserve"> </w:t>
                            </w:r>
                            <w:r w:rsidR="00CA44B3">
                              <w:rPr>
                                <w:lang w:val="de-DE"/>
                              </w:rPr>
                              <w:t xml:space="preserve"> </w:t>
                            </w:r>
                            <w:r w:rsidRPr="002E6012">
                              <w:rPr>
                                <w:lang w:val="de-DE"/>
                              </w:rPr>
                              <w:t>+43 (0) 662 2450-588</w:t>
                            </w:r>
                          </w:p>
                          <w:p w14:paraId="6C2B7F9E" w14:textId="5601522E" w:rsidR="009807BA" w:rsidRPr="00CA44B3" w:rsidRDefault="005D6DA1" w:rsidP="009807BA">
                            <w:pPr>
                              <w:pStyle w:val="DSStandardSidebox"/>
                              <w:rPr>
                                <w:lang w:val="de-DE"/>
                              </w:rPr>
                            </w:pPr>
                            <w:r w:rsidRPr="00CA44B3">
                              <w:rPr>
                                <w:lang w:val="de-DE"/>
                              </w:rPr>
                              <w:t>F</w:t>
                            </w:r>
                            <w:r w:rsidR="009B53B9" w:rsidRPr="00CA44B3">
                              <w:rPr>
                                <w:lang w:val="de-DE"/>
                              </w:rPr>
                              <w:t xml:space="preserve"> </w:t>
                            </w:r>
                            <w:r w:rsidR="00CA44B3">
                              <w:rPr>
                                <w:lang w:val="de-DE"/>
                              </w:rPr>
                              <w:t xml:space="preserve"> </w:t>
                            </w:r>
                            <w:r w:rsidRPr="00CA44B3">
                              <w:rPr>
                                <w:lang w:val="de-DE"/>
                              </w:rPr>
                              <w:t>+43 (0) 662 2450-540</w:t>
                            </w:r>
                          </w:p>
                          <w:p w14:paraId="5BCBD04D" w14:textId="77777777" w:rsidR="004D13F9" w:rsidRPr="00CA44B3" w:rsidRDefault="004D13F9" w:rsidP="004D13F9">
                            <w:pPr>
                              <w:pStyle w:val="SidebarLink"/>
                            </w:pPr>
                            <w:r w:rsidRPr="00CA44B3">
                              <w:t>marion.par-weixlberger@</w:t>
                            </w:r>
                            <w:r w:rsidR="0028040D" w:rsidRPr="00CA44B3">
                              <w:t>dentsply</w:t>
                            </w:r>
                            <w:r w:rsidRPr="00CA44B3">
                              <w:t>sirona.com</w:t>
                            </w:r>
                          </w:p>
                          <w:p w14:paraId="3502F636" w14:textId="77777777" w:rsidR="004D13F9" w:rsidRPr="00CA44B3" w:rsidRDefault="004D13F9" w:rsidP="009807BA">
                            <w:pPr>
                              <w:pStyle w:val="DSStandardSidebox"/>
                              <w:rPr>
                                <w:lang w:val="de-DE"/>
                              </w:rPr>
                            </w:pPr>
                          </w:p>
                          <w:p w14:paraId="4DAC4018" w14:textId="77777777" w:rsidR="001A63BF" w:rsidRPr="00887570" w:rsidRDefault="00665176" w:rsidP="001A63BF">
                            <w:pPr>
                              <w:pStyle w:val="DSStandardSidebox"/>
                            </w:pPr>
                            <w:r w:rsidRPr="00887570">
                              <w:t>Christoph Nösser</w:t>
                            </w:r>
                          </w:p>
                          <w:p w14:paraId="6423C7B0" w14:textId="77777777" w:rsidR="001A63BF" w:rsidRPr="00887570" w:rsidRDefault="001A63BF" w:rsidP="001A63BF">
                            <w:pPr>
                              <w:pStyle w:val="DSStandardSidebox"/>
                            </w:pPr>
                            <w:r w:rsidRPr="00887570">
                              <w:t xml:space="preserve">Edelman.ergo </w:t>
                            </w:r>
                          </w:p>
                          <w:p w14:paraId="4BB08527" w14:textId="77777777" w:rsidR="001A63BF" w:rsidRPr="00887570" w:rsidRDefault="009B38AB" w:rsidP="001A63BF">
                            <w:pPr>
                              <w:pStyle w:val="DSStandardSidebox"/>
                            </w:pPr>
                            <w:r w:rsidRPr="00887570">
                              <w:t>Agrippinawerft 28</w:t>
                            </w:r>
                          </w:p>
                          <w:p w14:paraId="4DF0F751" w14:textId="77777777" w:rsidR="009B38AB" w:rsidRPr="00AC5FD6" w:rsidRDefault="009B38AB" w:rsidP="001A63BF">
                            <w:pPr>
                              <w:pStyle w:val="DSStandardSidebox"/>
                              <w:rPr>
                                <w:lang w:val="de-AT"/>
                              </w:rPr>
                            </w:pPr>
                            <w:r w:rsidRPr="00AC5FD6">
                              <w:rPr>
                                <w:lang w:val="de-AT"/>
                              </w:rPr>
                              <w:t>50678 Köln</w:t>
                            </w:r>
                          </w:p>
                          <w:p w14:paraId="304CC993" w14:textId="7B4ED860" w:rsidR="001A63BF" w:rsidRPr="00AC5FD6" w:rsidRDefault="00665176" w:rsidP="001A63BF">
                            <w:pPr>
                              <w:pStyle w:val="DSStandardSidebox"/>
                              <w:rPr>
                                <w:lang w:val="de-AT"/>
                              </w:rPr>
                            </w:pPr>
                            <w:r w:rsidRPr="00AC5FD6">
                              <w:rPr>
                                <w:lang w:val="de-AT"/>
                              </w:rPr>
                              <w:t xml:space="preserve">T </w:t>
                            </w:r>
                            <w:r w:rsidR="00CA44B3">
                              <w:rPr>
                                <w:lang w:val="de-AT"/>
                              </w:rPr>
                              <w:t xml:space="preserve"> </w:t>
                            </w:r>
                            <w:r w:rsidRPr="00AC5FD6">
                              <w:rPr>
                                <w:lang w:val="de-AT"/>
                              </w:rPr>
                              <w:t>+49 (0) 221 912887-1</w:t>
                            </w:r>
                            <w:r w:rsidR="001A63BF" w:rsidRPr="00AC5FD6">
                              <w:rPr>
                                <w:lang w:val="de-AT"/>
                              </w:rPr>
                              <w:t xml:space="preserve">7 </w:t>
                            </w:r>
                          </w:p>
                          <w:p w14:paraId="0CDDDC81" w14:textId="77777777" w:rsidR="001A63BF" w:rsidRPr="00AC5FD6" w:rsidRDefault="00665176" w:rsidP="001A63BF">
                            <w:pPr>
                              <w:pStyle w:val="SidebarLink"/>
                              <w:rPr>
                                <w:lang w:val="de-AT"/>
                              </w:rPr>
                            </w:pPr>
                            <w:r w:rsidRPr="00AC5FD6">
                              <w:rPr>
                                <w:lang w:val="de-AT"/>
                              </w:rPr>
                              <w:t>christoph.noesser</w:t>
                            </w:r>
                            <w:r w:rsidR="001A63BF" w:rsidRPr="00AC5FD6">
                              <w:rPr>
                                <w:lang w:val="de-AT"/>
                              </w:rPr>
                              <w:t>@e</w:t>
                            </w:r>
                            <w:r w:rsidRPr="00AC5FD6">
                              <w:rPr>
                                <w:lang w:val="de-AT"/>
                              </w:rPr>
                              <w:t>delmane</w:t>
                            </w:r>
                            <w:r w:rsidR="001A63BF" w:rsidRPr="00AC5FD6">
                              <w:rPr>
                                <w:lang w:val="de-AT"/>
                              </w:rPr>
                              <w:t>rgo</w:t>
                            </w:r>
                            <w:r w:rsidRPr="00AC5FD6">
                              <w:rPr>
                                <w:lang w:val="de-AT"/>
                              </w:rPr>
                              <w:t>.com</w:t>
                            </w:r>
                            <w:r w:rsidR="001A63BF" w:rsidRPr="00AC5FD6">
                              <w:rPr>
                                <w:lang w:val="de-AT"/>
                              </w:rPr>
                              <w:t xml:space="preserve"> </w:t>
                            </w:r>
                          </w:p>
                          <w:p w14:paraId="3660FB02" w14:textId="77777777" w:rsidR="001A63BF" w:rsidRPr="00887570" w:rsidRDefault="001A63BF" w:rsidP="001A63BF">
                            <w:pPr>
                              <w:pStyle w:val="SidebarLink"/>
                              <w:rPr>
                                <w:lang w:val="en-US"/>
                              </w:rPr>
                            </w:pPr>
                            <w:r w:rsidRPr="00887570">
                              <w:rPr>
                                <w:lang w:val="en-US"/>
                              </w:rPr>
                              <w:t>www.edelmanergo.com</w:t>
                            </w:r>
                          </w:p>
                          <w:p w14:paraId="418A53C4" w14:textId="77777777" w:rsidR="009807BA" w:rsidRPr="00887570" w:rsidRDefault="009807BA" w:rsidP="009807BA">
                            <w:pPr>
                              <w:pStyle w:val="DSStandard"/>
                              <w:rPr>
                                <w:sz w:val="16"/>
                                <w:szCs w:val="16"/>
                              </w:rPr>
                            </w:pPr>
                          </w:p>
                          <w:p w14:paraId="72BC7073" w14:textId="77777777" w:rsidR="004D13F9" w:rsidRPr="00887570" w:rsidRDefault="004D13F9" w:rsidP="004D13F9">
                            <w:pPr>
                              <w:pStyle w:val="DSStandardSidebox"/>
                            </w:pPr>
                          </w:p>
                          <w:p w14:paraId="4232DB59" w14:textId="77777777" w:rsidR="004D13F9" w:rsidRPr="00887570" w:rsidRDefault="004D13F9" w:rsidP="004D13F9">
                            <w:pPr>
                              <w:pStyle w:val="DSStandardSidebox"/>
                            </w:pPr>
                          </w:p>
                          <w:p w14:paraId="3415AAA4" w14:textId="77777777" w:rsidR="00011AF0" w:rsidRPr="00887570" w:rsidRDefault="00011AF0" w:rsidP="00011AF0">
                            <w:pPr>
                              <w:pStyle w:val="DSStandardSidebox"/>
                            </w:pPr>
                          </w:p>
                          <w:p w14:paraId="3E403018" w14:textId="77777777" w:rsidR="00011AF0" w:rsidRPr="00887570" w:rsidRDefault="00011AF0" w:rsidP="00011AF0">
                            <w:pPr>
                              <w:pStyle w:val="DSStandardSidebox"/>
                            </w:pPr>
                          </w:p>
                          <w:p w14:paraId="3F81CC61" w14:textId="77777777" w:rsidR="00011AF0" w:rsidRPr="00887570" w:rsidRDefault="00011AF0" w:rsidP="00011AF0">
                            <w:pPr>
                              <w:pStyle w:val="DSStandardSidebox"/>
                            </w:pPr>
                          </w:p>
                          <w:p w14:paraId="718A7FE6" w14:textId="77777777" w:rsidR="00421DCF" w:rsidRPr="00887570" w:rsidRDefault="00421DCF" w:rsidP="00011AF0">
                            <w:pPr>
                              <w:pStyle w:val="DSStandardSidebox"/>
                            </w:pPr>
                          </w:p>
                          <w:p w14:paraId="2C56A473" w14:textId="77777777" w:rsidR="00421DCF" w:rsidRPr="00887570" w:rsidRDefault="00421DCF" w:rsidP="00011AF0">
                            <w:pPr>
                              <w:pStyle w:val="DSStandardSidebox"/>
                            </w:pPr>
                          </w:p>
                          <w:p w14:paraId="12EFA918" w14:textId="77777777" w:rsidR="00421DCF" w:rsidRPr="00887570" w:rsidRDefault="00421DCF" w:rsidP="00011AF0">
                            <w:pPr>
                              <w:pStyle w:val="DSStandardSidebox"/>
                            </w:pPr>
                          </w:p>
                          <w:p w14:paraId="0F36C4FB" w14:textId="77777777" w:rsidR="00421DCF" w:rsidRPr="00887570" w:rsidRDefault="00421DCF" w:rsidP="00011AF0">
                            <w:pPr>
                              <w:pStyle w:val="DSStandardSidebox"/>
                            </w:pPr>
                          </w:p>
                          <w:p w14:paraId="432F7AB2" w14:textId="77777777" w:rsidR="00421DCF" w:rsidRPr="00887570" w:rsidRDefault="00421DCF" w:rsidP="00011AF0">
                            <w:pPr>
                              <w:pStyle w:val="DSStandardSidebox"/>
                            </w:pPr>
                          </w:p>
                          <w:p w14:paraId="0F82CA45" w14:textId="77777777" w:rsidR="00421DCF" w:rsidRPr="00887570" w:rsidRDefault="00421DCF" w:rsidP="00011AF0">
                            <w:pPr>
                              <w:pStyle w:val="DSStandardSidebox"/>
                            </w:pPr>
                          </w:p>
                          <w:p w14:paraId="2796771C" w14:textId="77777777" w:rsidR="00FB7148" w:rsidRPr="00887570" w:rsidRDefault="00FB7148" w:rsidP="00011AF0">
                            <w:pPr>
                              <w:pStyle w:val="DSStandardSidebox"/>
                            </w:pPr>
                          </w:p>
                          <w:p w14:paraId="52642FEF" w14:textId="77777777" w:rsidR="00011AF0" w:rsidRPr="00887570" w:rsidRDefault="00421DCF" w:rsidP="00362FCB">
                            <w:pPr>
                              <w:pStyle w:val="DSStandardSidebox"/>
                              <w:rPr>
                                <w:b/>
                              </w:rPr>
                            </w:pPr>
                            <w:r w:rsidRPr="00887570">
                              <w:rPr>
                                <w:b/>
                                <w:bCs/>
                              </w:rPr>
                              <w:t>Über Dentsply Sirona</w:t>
                            </w:r>
                            <w:r w:rsidR="004D13F9" w:rsidRPr="00887570">
                              <w:rPr>
                                <w:b/>
                              </w:rPr>
                              <w:t>:</w:t>
                            </w:r>
                          </w:p>
                          <w:p w14:paraId="688FB798"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6C831EE7"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AF40F"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QmcwIAAE4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" filled="f" stroked="f">
                <v:textbox inset="2mm,0,0,0">
                  <w:txbxContent>
                    <w:p w14:paraId="6D95A381" w14:textId="77777777" w:rsidR="005D6DA1" w:rsidRPr="00FB2890" w:rsidRDefault="005D6DA1" w:rsidP="005D6DA1">
                      <w:pPr>
                        <w:pStyle w:val="DSHeaderPressFact"/>
                        <w:rPr>
                          <w:lang w:val="fr-FR"/>
                        </w:rPr>
                      </w:pPr>
                      <w:r w:rsidRPr="00FB2890">
                        <w:rPr>
                          <w:lang w:val="fr-FR"/>
                        </w:rPr>
                        <w:t>Press</w:t>
                      </w:r>
                      <w:r w:rsidR="007F4F00" w:rsidRPr="00FB2890">
                        <w:rPr>
                          <w:lang w:val="fr-FR"/>
                        </w:rPr>
                        <w:t>ekontak</w:t>
                      </w:r>
                      <w:r w:rsidRPr="00FB2890">
                        <w:rPr>
                          <w:lang w:val="fr-FR"/>
                        </w:rPr>
                        <w:t>t</w:t>
                      </w:r>
                    </w:p>
                    <w:p w14:paraId="20AE8FAA" w14:textId="77777777" w:rsidR="005D6DA1" w:rsidRPr="00FB2890" w:rsidRDefault="005D6DA1" w:rsidP="009807BA">
                      <w:pPr>
                        <w:pStyle w:val="DSStandardSidebox"/>
                        <w:rPr>
                          <w:lang w:val="fr-FR"/>
                        </w:rPr>
                      </w:pPr>
                      <w:r w:rsidRPr="00FB2890">
                        <w:rPr>
                          <w:lang w:val="fr-FR"/>
                        </w:rPr>
                        <w:t>Marion Par-Weixlberger</w:t>
                      </w:r>
                    </w:p>
                    <w:p w14:paraId="63CA33B7" w14:textId="73639C64" w:rsidR="005D6DA1" w:rsidRPr="00FB2890" w:rsidRDefault="009B38AB" w:rsidP="009807BA">
                      <w:pPr>
                        <w:pStyle w:val="DSStandardSidebox"/>
                        <w:rPr>
                          <w:lang w:val="fr-FR"/>
                        </w:rPr>
                      </w:pPr>
                      <w:r w:rsidRPr="00FB2890">
                        <w:rPr>
                          <w:lang w:val="fr-FR"/>
                        </w:rPr>
                        <w:t>Director Corp</w:t>
                      </w:r>
                      <w:r w:rsidR="00387326">
                        <w:rPr>
                          <w:lang w:val="fr-FR"/>
                        </w:rPr>
                        <w:t>orate</w:t>
                      </w:r>
                      <w:r w:rsidRPr="00FB2890">
                        <w:rPr>
                          <w:lang w:val="fr-FR"/>
                        </w:rPr>
                        <w:t xml:space="preserve"> Communications </w:t>
                      </w:r>
                      <w:r w:rsidR="00387326">
                        <w:rPr>
                          <w:lang w:val="fr-FR"/>
                        </w:rPr>
                        <w:t>and</w:t>
                      </w:r>
                      <w:r w:rsidRPr="00FB2890">
                        <w:rPr>
                          <w:lang w:val="fr-FR"/>
                        </w:rPr>
                        <w:t xml:space="preserve"> P</w:t>
                      </w:r>
                      <w:r w:rsidR="00B341D2">
                        <w:rPr>
                          <w:lang w:val="fr-FR"/>
                        </w:rPr>
                        <w:t>ublic Relations</w:t>
                      </w:r>
                    </w:p>
                    <w:p w14:paraId="5F2ECDD8" w14:textId="77777777" w:rsidR="005D6DA1" w:rsidRPr="00B341D2" w:rsidRDefault="005D6DA1" w:rsidP="009807BA">
                      <w:pPr>
                        <w:pStyle w:val="DSStandardSidebox"/>
                        <w:rPr>
                          <w:lang w:val="de-DE"/>
                        </w:rPr>
                      </w:pPr>
                      <w:r w:rsidRPr="00B341D2">
                        <w:rPr>
                          <w:lang w:val="de-DE"/>
                        </w:rPr>
                        <w:t>Sirona Straße 1</w:t>
                      </w:r>
                    </w:p>
                    <w:p w14:paraId="219BB38F" w14:textId="77777777" w:rsidR="005D6DA1" w:rsidRPr="002E6012" w:rsidRDefault="005D6DA1" w:rsidP="009807BA">
                      <w:pPr>
                        <w:pStyle w:val="DSStandardSidebox"/>
                        <w:rPr>
                          <w:lang w:val="de-DE"/>
                        </w:rPr>
                      </w:pPr>
                      <w:r w:rsidRPr="002E6012">
                        <w:rPr>
                          <w:lang w:val="de-DE"/>
                        </w:rPr>
                        <w:t>5071 Wals bei Salzburg, Austria</w:t>
                      </w:r>
                    </w:p>
                    <w:p w14:paraId="6D44317D" w14:textId="527224C2" w:rsidR="005D6DA1" w:rsidRPr="002E6012" w:rsidRDefault="005D6DA1" w:rsidP="009807BA">
                      <w:pPr>
                        <w:pStyle w:val="DSStandardSidebox"/>
                        <w:rPr>
                          <w:lang w:val="de-DE"/>
                        </w:rPr>
                      </w:pPr>
                      <w:r w:rsidRPr="002E6012">
                        <w:rPr>
                          <w:lang w:val="de-DE"/>
                        </w:rPr>
                        <w:t>T</w:t>
                      </w:r>
                      <w:r w:rsidR="009B53B9">
                        <w:rPr>
                          <w:lang w:val="de-DE"/>
                        </w:rPr>
                        <w:t xml:space="preserve"> </w:t>
                      </w:r>
                      <w:r w:rsidR="00CA44B3">
                        <w:rPr>
                          <w:lang w:val="de-DE"/>
                        </w:rPr>
                        <w:t xml:space="preserve"> </w:t>
                      </w:r>
                      <w:r w:rsidRPr="002E6012">
                        <w:rPr>
                          <w:lang w:val="de-DE"/>
                        </w:rPr>
                        <w:t>+43 (0) 662 2450-588</w:t>
                      </w:r>
                    </w:p>
                    <w:p w14:paraId="6C2B7F9E" w14:textId="5601522E" w:rsidR="009807BA" w:rsidRPr="00CA44B3" w:rsidRDefault="005D6DA1" w:rsidP="009807BA">
                      <w:pPr>
                        <w:pStyle w:val="DSStandardSidebox"/>
                        <w:rPr>
                          <w:lang w:val="de-DE"/>
                        </w:rPr>
                      </w:pPr>
                      <w:r w:rsidRPr="00CA44B3">
                        <w:rPr>
                          <w:lang w:val="de-DE"/>
                        </w:rPr>
                        <w:t>F</w:t>
                      </w:r>
                      <w:r w:rsidR="009B53B9" w:rsidRPr="00CA44B3">
                        <w:rPr>
                          <w:lang w:val="de-DE"/>
                        </w:rPr>
                        <w:t xml:space="preserve"> </w:t>
                      </w:r>
                      <w:r w:rsidR="00CA44B3">
                        <w:rPr>
                          <w:lang w:val="de-DE"/>
                        </w:rPr>
                        <w:t xml:space="preserve"> </w:t>
                      </w:r>
                      <w:r w:rsidRPr="00CA44B3">
                        <w:rPr>
                          <w:lang w:val="de-DE"/>
                        </w:rPr>
                        <w:t>+43 (0) 662 2450-540</w:t>
                      </w:r>
                    </w:p>
                    <w:p w14:paraId="5BCBD04D" w14:textId="77777777" w:rsidR="004D13F9" w:rsidRPr="00CA44B3" w:rsidRDefault="004D13F9" w:rsidP="004D13F9">
                      <w:pPr>
                        <w:pStyle w:val="SidebarLink"/>
                      </w:pPr>
                      <w:r w:rsidRPr="00CA44B3">
                        <w:t>marion.par-weixlberger@</w:t>
                      </w:r>
                      <w:r w:rsidR="0028040D" w:rsidRPr="00CA44B3">
                        <w:t>dentsply</w:t>
                      </w:r>
                      <w:r w:rsidRPr="00CA44B3">
                        <w:t>sirona.com</w:t>
                      </w:r>
                    </w:p>
                    <w:p w14:paraId="3502F636" w14:textId="77777777" w:rsidR="004D13F9" w:rsidRPr="00CA44B3" w:rsidRDefault="004D13F9" w:rsidP="009807BA">
                      <w:pPr>
                        <w:pStyle w:val="DSStandardSidebox"/>
                        <w:rPr>
                          <w:lang w:val="de-DE"/>
                        </w:rPr>
                      </w:pPr>
                    </w:p>
                    <w:p w14:paraId="4DAC4018" w14:textId="77777777" w:rsidR="001A63BF" w:rsidRPr="00887570" w:rsidRDefault="00665176" w:rsidP="001A63BF">
                      <w:pPr>
                        <w:pStyle w:val="DSStandardSidebox"/>
                      </w:pPr>
                      <w:r w:rsidRPr="00887570">
                        <w:t>Christoph Nösser</w:t>
                      </w:r>
                    </w:p>
                    <w:p w14:paraId="6423C7B0" w14:textId="77777777" w:rsidR="001A63BF" w:rsidRPr="00887570" w:rsidRDefault="001A63BF" w:rsidP="001A63BF">
                      <w:pPr>
                        <w:pStyle w:val="DSStandardSidebox"/>
                      </w:pPr>
                      <w:r w:rsidRPr="00887570">
                        <w:t xml:space="preserve">Edelman.ergo </w:t>
                      </w:r>
                    </w:p>
                    <w:p w14:paraId="4BB08527" w14:textId="77777777" w:rsidR="001A63BF" w:rsidRPr="00887570" w:rsidRDefault="009B38AB" w:rsidP="001A63BF">
                      <w:pPr>
                        <w:pStyle w:val="DSStandardSidebox"/>
                      </w:pPr>
                      <w:r w:rsidRPr="00887570">
                        <w:t>Agrippinawerft 28</w:t>
                      </w:r>
                    </w:p>
                    <w:p w14:paraId="4DF0F751" w14:textId="77777777" w:rsidR="009B38AB" w:rsidRPr="00AC5FD6" w:rsidRDefault="009B38AB" w:rsidP="001A63BF">
                      <w:pPr>
                        <w:pStyle w:val="DSStandardSidebox"/>
                        <w:rPr>
                          <w:lang w:val="de-AT"/>
                        </w:rPr>
                      </w:pPr>
                      <w:r w:rsidRPr="00AC5FD6">
                        <w:rPr>
                          <w:lang w:val="de-AT"/>
                        </w:rPr>
                        <w:t>50678 Köln</w:t>
                      </w:r>
                    </w:p>
                    <w:p w14:paraId="304CC993" w14:textId="7B4ED860" w:rsidR="001A63BF" w:rsidRPr="00AC5FD6" w:rsidRDefault="00665176" w:rsidP="001A63BF">
                      <w:pPr>
                        <w:pStyle w:val="DSStandardSidebox"/>
                        <w:rPr>
                          <w:lang w:val="de-AT"/>
                        </w:rPr>
                      </w:pPr>
                      <w:r w:rsidRPr="00AC5FD6">
                        <w:rPr>
                          <w:lang w:val="de-AT"/>
                        </w:rPr>
                        <w:t xml:space="preserve">T </w:t>
                      </w:r>
                      <w:r w:rsidR="00CA44B3">
                        <w:rPr>
                          <w:lang w:val="de-AT"/>
                        </w:rPr>
                        <w:t xml:space="preserve"> </w:t>
                      </w:r>
                      <w:r w:rsidRPr="00AC5FD6">
                        <w:rPr>
                          <w:lang w:val="de-AT"/>
                        </w:rPr>
                        <w:t>+49 (0) 221 912887-1</w:t>
                      </w:r>
                      <w:r w:rsidR="001A63BF" w:rsidRPr="00AC5FD6">
                        <w:rPr>
                          <w:lang w:val="de-AT"/>
                        </w:rPr>
                        <w:t xml:space="preserve">7 </w:t>
                      </w:r>
                    </w:p>
                    <w:p w14:paraId="0CDDDC81" w14:textId="77777777" w:rsidR="001A63BF" w:rsidRPr="00AC5FD6" w:rsidRDefault="00665176" w:rsidP="001A63BF">
                      <w:pPr>
                        <w:pStyle w:val="SidebarLink"/>
                        <w:rPr>
                          <w:lang w:val="de-AT"/>
                        </w:rPr>
                      </w:pPr>
                      <w:r w:rsidRPr="00AC5FD6">
                        <w:rPr>
                          <w:lang w:val="de-AT"/>
                        </w:rPr>
                        <w:t>christoph.noesser</w:t>
                      </w:r>
                      <w:r w:rsidR="001A63BF" w:rsidRPr="00AC5FD6">
                        <w:rPr>
                          <w:lang w:val="de-AT"/>
                        </w:rPr>
                        <w:t>@e</w:t>
                      </w:r>
                      <w:r w:rsidRPr="00AC5FD6">
                        <w:rPr>
                          <w:lang w:val="de-AT"/>
                        </w:rPr>
                        <w:t>delmane</w:t>
                      </w:r>
                      <w:r w:rsidR="001A63BF" w:rsidRPr="00AC5FD6">
                        <w:rPr>
                          <w:lang w:val="de-AT"/>
                        </w:rPr>
                        <w:t>rgo</w:t>
                      </w:r>
                      <w:r w:rsidRPr="00AC5FD6">
                        <w:rPr>
                          <w:lang w:val="de-AT"/>
                        </w:rPr>
                        <w:t>.com</w:t>
                      </w:r>
                      <w:r w:rsidR="001A63BF" w:rsidRPr="00AC5FD6">
                        <w:rPr>
                          <w:lang w:val="de-AT"/>
                        </w:rPr>
                        <w:t xml:space="preserve"> </w:t>
                      </w:r>
                    </w:p>
                    <w:p w14:paraId="3660FB02" w14:textId="77777777" w:rsidR="001A63BF" w:rsidRPr="00887570" w:rsidRDefault="001A63BF" w:rsidP="001A63BF">
                      <w:pPr>
                        <w:pStyle w:val="SidebarLink"/>
                        <w:rPr>
                          <w:lang w:val="en-US"/>
                        </w:rPr>
                      </w:pPr>
                      <w:r w:rsidRPr="00887570">
                        <w:rPr>
                          <w:lang w:val="en-US"/>
                        </w:rPr>
                        <w:t>www.edelmanergo.com</w:t>
                      </w:r>
                    </w:p>
                    <w:p w14:paraId="418A53C4" w14:textId="77777777" w:rsidR="009807BA" w:rsidRPr="00887570" w:rsidRDefault="009807BA" w:rsidP="009807BA">
                      <w:pPr>
                        <w:pStyle w:val="DSStandard"/>
                        <w:rPr>
                          <w:sz w:val="16"/>
                          <w:szCs w:val="16"/>
                        </w:rPr>
                      </w:pPr>
                    </w:p>
                    <w:p w14:paraId="72BC7073" w14:textId="77777777" w:rsidR="004D13F9" w:rsidRPr="00887570" w:rsidRDefault="004D13F9" w:rsidP="004D13F9">
                      <w:pPr>
                        <w:pStyle w:val="DSStandardSidebox"/>
                      </w:pPr>
                    </w:p>
                    <w:p w14:paraId="4232DB59" w14:textId="77777777" w:rsidR="004D13F9" w:rsidRPr="00887570" w:rsidRDefault="004D13F9" w:rsidP="004D13F9">
                      <w:pPr>
                        <w:pStyle w:val="DSStandardSidebox"/>
                      </w:pPr>
                    </w:p>
                    <w:p w14:paraId="3415AAA4" w14:textId="77777777" w:rsidR="00011AF0" w:rsidRPr="00887570" w:rsidRDefault="00011AF0" w:rsidP="00011AF0">
                      <w:pPr>
                        <w:pStyle w:val="DSStandardSidebox"/>
                      </w:pPr>
                    </w:p>
                    <w:p w14:paraId="3E403018" w14:textId="77777777" w:rsidR="00011AF0" w:rsidRPr="00887570" w:rsidRDefault="00011AF0" w:rsidP="00011AF0">
                      <w:pPr>
                        <w:pStyle w:val="DSStandardSidebox"/>
                      </w:pPr>
                    </w:p>
                    <w:p w14:paraId="3F81CC61" w14:textId="77777777" w:rsidR="00011AF0" w:rsidRPr="00887570" w:rsidRDefault="00011AF0" w:rsidP="00011AF0">
                      <w:pPr>
                        <w:pStyle w:val="DSStandardSidebox"/>
                      </w:pPr>
                    </w:p>
                    <w:p w14:paraId="718A7FE6" w14:textId="77777777" w:rsidR="00421DCF" w:rsidRPr="00887570" w:rsidRDefault="00421DCF" w:rsidP="00011AF0">
                      <w:pPr>
                        <w:pStyle w:val="DSStandardSidebox"/>
                      </w:pPr>
                    </w:p>
                    <w:p w14:paraId="2C56A473" w14:textId="77777777" w:rsidR="00421DCF" w:rsidRPr="00887570" w:rsidRDefault="00421DCF" w:rsidP="00011AF0">
                      <w:pPr>
                        <w:pStyle w:val="DSStandardSidebox"/>
                      </w:pPr>
                    </w:p>
                    <w:p w14:paraId="12EFA918" w14:textId="77777777" w:rsidR="00421DCF" w:rsidRPr="00887570" w:rsidRDefault="00421DCF" w:rsidP="00011AF0">
                      <w:pPr>
                        <w:pStyle w:val="DSStandardSidebox"/>
                      </w:pPr>
                    </w:p>
                    <w:p w14:paraId="0F36C4FB" w14:textId="77777777" w:rsidR="00421DCF" w:rsidRPr="00887570" w:rsidRDefault="00421DCF" w:rsidP="00011AF0">
                      <w:pPr>
                        <w:pStyle w:val="DSStandardSidebox"/>
                      </w:pPr>
                    </w:p>
                    <w:p w14:paraId="432F7AB2" w14:textId="77777777" w:rsidR="00421DCF" w:rsidRPr="00887570" w:rsidRDefault="00421DCF" w:rsidP="00011AF0">
                      <w:pPr>
                        <w:pStyle w:val="DSStandardSidebox"/>
                      </w:pPr>
                    </w:p>
                    <w:p w14:paraId="0F82CA45" w14:textId="77777777" w:rsidR="00421DCF" w:rsidRPr="00887570" w:rsidRDefault="00421DCF" w:rsidP="00011AF0">
                      <w:pPr>
                        <w:pStyle w:val="DSStandardSidebox"/>
                      </w:pPr>
                    </w:p>
                    <w:p w14:paraId="2796771C" w14:textId="77777777" w:rsidR="00FB7148" w:rsidRPr="00887570" w:rsidRDefault="00FB7148" w:rsidP="00011AF0">
                      <w:pPr>
                        <w:pStyle w:val="DSStandardSidebox"/>
                      </w:pPr>
                    </w:p>
                    <w:p w14:paraId="52642FEF" w14:textId="77777777" w:rsidR="00011AF0" w:rsidRPr="00887570" w:rsidRDefault="00421DCF" w:rsidP="00362FCB">
                      <w:pPr>
                        <w:pStyle w:val="DSStandardSidebox"/>
                        <w:rPr>
                          <w:b/>
                        </w:rPr>
                      </w:pPr>
                      <w:r w:rsidRPr="00887570">
                        <w:rPr>
                          <w:b/>
                          <w:bCs/>
                        </w:rPr>
                        <w:t>Über Dentsply Sirona</w:t>
                      </w:r>
                      <w:r w:rsidR="004D13F9" w:rsidRPr="00887570">
                        <w:rPr>
                          <w:b/>
                        </w:rPr>
                        <w:t>:</w:t>
                      </w:r>
                    </w:p>
                    <w:p w14:paraId="688FB798"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6C831EE7" w14:textId="77777777" w:rsidR="009807BA" w:rsidRPr="00421DCF" w:rsidRDefault="009807BA" w:rsidP="009807BA">
                      <w:pPr>
                        <w:pStyle w:val="DSStandard"/>
                        <w:rPr>
                          <w:lang w:val="de-DE"/>
                        </w:rPr>
                      </w:pPr>
                    </w:p>
                  </w:txbxContent>
                </v:textbox>
                <w10:wrap type="square"/>
              </v:shape>
            </w:pict>
          </mc:Fallback>
        </mc:AlternateContent>
      </w:r>
      <w:r w:rsidRPr="008E26E9">
        <w:rPr>
          <w:lang w:val="de-DE"/>
        </w:rPr>
        <mc:AlternateContent>
          <mc:Choice Requires="wps">
            <w:drawing>
              <wp:anchor distT="45720" distB="45720" distL="114300" distR="114300" simplePos="0" relativeHeight="251675136" behindDoc="0" locked="0" layoutInCell="1" allowOverlap="1" wp14:anchorId="63A858A6" wp14:editId="4C5DCDD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D215F7E" w14:textId="77777777" w:rsidR="00B275B6" w:rsidRPr="005D6DA1" w:rsidRDefault="007F4F00" w:rsidP="005D6DA1">
                            <w:pPr>
                              <w:pStyle w:val="DSHeaderPressFact"/>
                            </w:pPr>
                            <w:r>
                              <w:t>Pressemitteilung</w:t>
                            </w:r>
                          </w:p>
                          <w:p w14:paraId="345967A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858A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D215F7E" w14:textId="77777777" w:rsidR="00B275B6" w:rsidRPr="005D6DA1" w:rsidRDefault="007F4F00" w:rsidP="005D6DA1">
                      <w:pPr>
                        <w:pStyle w:val="DSHeaderPressFact"/>
                      </w:pPr>
                      <w:r>
                        <w:t>Pressemitteilung</w:t>
                      </w:r>
                    </w:p>
                    <w:p w14:paraId="345967AD" w14:textId="77777777" w:rsidR="00B275B6" w:rsidRDefault="00B275B6" w:rsidP="00461142">
                      <w:pPr>
                        <w:pStyle w:val="DSAdressField"/>
                      </w:pPr>
                    </w:p>
                  </w:txbxContent>
                </v:textbox>
                <w10:wrap anchorx="page" anchory="page"/>
              </v:shape>
            </w:pict>
          </mc:Fallback>
        </mc:AlternateContent>
      </w:r>
      <w:r w:rsidR="008E26E9" w:rsidRPr="008E26E9">
        <w:rPr>
          <w:noProof w:val="0"/>
          <w:lang w:val="de-DE"/>
        </w:rPr>
        <w:t>Erprobte und neue digitale Lösungen für die Kieferorthopädie</w:t>
      </w:r>
    </w:p>
    <w:p w14:paraId="1618B824" w14:textId="2E4EEA3E" w:rsidR="007E0FFA" w:rsidRPr="008E26E9" w:rsidRDefault="007E0FFA" w:rsidP="00BC0F20">
      <w:pPr>
        <w:pStyle w:val="DSStandard"/>
        <w:rPr>
          <w:b/>
          <w:bCs/>
          <w:lang w:val="de-DE" w:eastAsia="ja-JP"/>
        </w:rPr>
      </w:pPr>
      <w:r>
        <w:rPr>
          <w:b/>
          <w:bCs/>
          <w:lang w:val="de-DE" w:eastAsia="ja-JP"/>
        </w:rPr>
        <w:t xml:space="preserve">Auf der IDS wird Dentsply Sirona die kieferorthopädische Produktpalette des Unternehmens </w:t>
      </w:r>
      <w:r w:rsidR="001D3C89">
        <w:rPr>
          <w:b/>
          <w:bCs/>
          <w:lang w:val="de-DE" w:eastAsia="ja-JP"/>
        </w:rPr>
        <w:t xml:space="preserve">gemeinsam </w:t>
      </w:r>
      <w:r>
        <w:rPr>
          <w:b/>
          <w:bCs/>
          <w:lang w:val="de-DE" w:eastAsia="ja-JP"/>
        </w:rPr>
        <w:t xml:space="preserve">präsentieren und darüber </w:t>
      </w:r>
      <w:r w:rsidRPr="0061714A">
        <w:rPr>
          <w:b/>
          <w:bCs/>
          <w:lang w:val="de-DE" w:eastAsia="ja-JP"/>
        </w:rPr>
        <w:t xml:space="preserve">hinaus Lösungen vorstellen, die verschiedene </w:t>
      </w:r>
      <w:r w:rsidR="0061714A" w:rsidRPr="0061714A">
        <w:rPr>
          <w:b/>
          <w:bCs/>
          <w:lang w:val="de-DE" w:eastAsia="ja-JP"/>
        </w:rPr>
        <w:t>Proze</w:t>
      </w:r>
      <w:r w:rsidR="00ED21EC">
        <w:rPr>
          <w:b/>
          <w:bCs/>
          <w:lang w:val="de-DE" w:eastAsia="ja-JP"/>
        </w:rPr>
        <w:t>s</w:t>
      </w:r>
      <w:r w:rsidR="0061714A" w:rsidRPr="0061714A">
        <w:rPr>
          <w:b/>
          <w:bCs/>
          <w:lang w:val="de-DE" w:eastAsia="ja-JP"/>
        </w:rPr>
        <w:t>se</w:t>
      </w:r>
      <w:r w:rsidRPr="0061714A">
        <w:rPr>
          <w:b/>
          <w:bCs/>
          <w:lang w:val="de-DE" w:eastAsia="ja-JP"/>
        </w:rPr>
        <w:t xml:space="preserve"> miteinander verknüpf</w:t>
      </w:r>
      <w:r w:rsidR="001D3C89" w:rsidRPr="0061714A">
        <w:rPr>
          <w:b/>
          <w:bCs/>
          <w:lang w:val="de-DE" w:eastAsia="ja-JP"/>
        </w:rPr>
        <w:t>en</w:t>
      </w:r>
      <w:r w:rsidRPr="0061714A">
        <w:rPr>
          <w:b/>
          <w:bCs/>
          <w:lang w:val="de-DE" w:eastAsia="ja-JP"/>
        </w:rPr>
        <w:t>. Dies beginnt</w:t>
      </w:r>
      <w:r>
        <w:rPr>
          <w:b/>
          <w:bCs/>
          <w:lang w:val="de-DE" w:eastAsia="ja-JP"/>
        </w:rPr>
        <w:t xml:space="preserve"> bei bildgebenden Verfahren und führt bis zu</w:t>
      </w:r>
      <w:r w:rsidR="006912F7">
        <w:rPr>
          <w:b/>
          <w:bCs/>
          <w:lang w:val="de-DE" w:eastAsia="ja-JP"/>
        </w:rPr>
        <w:t>r</w:t>
      </w:r>
      <w:r>
        <w:rPr>
          <w:b/>
          <w:bCs/>
          <w:lang w:val="de-DE" w:eastAsia="ja-JP"/>
        </w:rPr>
        <w:t xml:space="preserve"> digitalen Herstellung kieferorthopädischer Apparaturen.</w:t>
      </w:r>
    </w:p>
    <w:p w14:paraId="20B13B66" w14:textId="4DDC1147" w:rsidR="007E0FFA" w:rsidRPr="00AC5FD6" w:rsidRDefault="00BC0F20" w:rsidP="007E0FFA">
      <w:pPr>
        <w:pStyle w:val="DSStandard"/>
        <w:rPr>
          <w:lang w:val="de-DE" w:eastAsia="ja-JP"/>
        </w:rPr>
      </w:pPr>
      <w:r w:rsidRPr="008E26E9">
        <w:rPr>
          <w:b/>
          <w:lang w:val="de-DE" w:eastAsia="ja-JP"/>
        </w:rPr>
        <w:t>Bensheim</w:t>
      </w:r>
      <w:r w:rsidR="001A63BF" w:rsidRPr="008E26E9">
        <w:rPr>
          <w:b/>
          <w:lang w:val="de-DE" w:eastAsia="ja-JP"/>
        </w:rPr>
        <w:t xml:space="preserve">/Salzburg, </w:t>
      </w:r>
      <w:r w:rsidR="008C2FFB" w:rsidRPr="008C2FFB">
        <w:rPr>
          <w:b/>
          <w:lang w:val="de-DE" w:eastAsia="ja-JP"/>
        </w:rPr>
        <w:t>21</w:t>
      </w:r>
      <w:r w:rsidRPr="008C2FFB">
        <w:rPr>
          <w:b/>
          <w:lang w:val="de-DE" w:eastAsia="ja-JP"/>
        </w:rPr>
        <w:t>. März 2017</w:t>
      </w:r>
      <w:r w:rsidR="001A63BF" w:rsidRPr="008C2FFB">
        <w:rPr>
          <w:b/>
          <w:lang w:val="de-DE" w:eastAsia="ja-JP"/>
        </w:rPr>
        <w:t>.</w:t>
      </w:r>
      <w:r w:rsidR="001A63BF" w:rsidRPr="008E26E9">
        <w:rPr>
          <w:lang w:val="de-DE" w:eastAsia="ja-JP"/>
        </w:rPr>
        <w:t xml:space="preserve"> </w:t>
      </w:r>
      <w:r w:rsidR="0061714A">
        <w:rPr>
          <w:lang w:val="de-DE" w:eastAsia="ja-JP"/>
        </w:rPr>
        <w:t xml:space="preserve">Kieferorthopäden und kieferorthopädisch tätige Zahnärzte </w:t>
      </w:r>
      <w:r w:rsidR="0061714A" w:rsidRPr="00AC5FD6">
        <w:rPr>
          <w:lang w:val="de-DE" w:eastAsia="ja-JP"/>
        </w:rPr>
        <w:t xml:space="preserve">erleben auf der IDS bei Dentsply Sirona spannende Veränderungen: </w:t>
      </w:r>
      <w:r w:rsidR="00954C64" w:rsidRPr="00AC5FD6">
        <w:rPr>
          <w:lang w:val="de-DE" w:eastAsia="ja-JP"/>
        </w:rPr>
        <w:t xml:space="preserve">Aus </w:t>
      </w:r>
      <w:r w:rsidR="007E0FFA" w:rsidRPr="00AC5FD6">
        <w:rPr>
          <w:lang w:val="de-DE" w:eastAsia="ja-JP"/>
        </w:rPr>
        <w:t>DENTSPLY GAC</w:t>
      </w:r>
      <w:r w:rsidR="00954C64" w:rsidRPr="00AC5FD6">
        <w:rPr>
          <w:lang w:val="de-DE" w:eastAsia="ja-JP"/>
        </w:rPr>
        <w:t xml:space="preserve"> wurde</w:t>
      </w:r>
      <w:r w:rsidR="007E0FFA" w:rsidRPr="00AC5FD6">
        <w:rPr>
          <w:lang w:val="de-DE" w:eastAsia="ja-JP"/>
        </w:rPr>
        <w:t xml:space="preserve"> Dentsply Sirona Ortho</w:t>
      </w:r>
      <w:r w:rsidR="00C05B93" w:rsidRPr="00AC5FD6">
        <w:rPr>
          <w:lang w:val="de-DE" w:eastAsia="ja-JP"/>
        </w:rPr>
        <w:t>dontics</w:t>
      </w:r>
      <w:r w:rsidR="00954C64" w:rsidRPr="00AC5FD6">
        <w:rPr>
          <w:lang w:val="de-DE" w:eastAsia="ja-JP"/>
        </w:rPr>
        <w:t xml:space="preserve">. </w:t>
      </w:r>
      <w:r w:rsidR="00A81D09" w:rsidRPr="00AC5FD6">
        <w:rPr>
          <w:lang w:val="de-DE" w:eastAsia="ja-JP"/>
        </w:rPr>
        <w:t xml:space="preserve">Das Produktportfolio ist umfassend und </w:t>
      </w:r>
      <w:r w:rsidR="007E0FFA" w:rsidRPr="00AC5FD6">
        <w:rPr>
          <w:lang w:val="de-DE" w:eastAsia="ja-JP"/>
        </w:rPr>
        <w:t xml:space="preserve">bietet zahlreiche Materialien und Hilfsmittel für die kieferorthopädische Praxis an, die </w:t>
      </w:r>
      <w:r w:rsidR="00954C64" w:rsidRPr="00AC5FD6">
        <w:rPr>
          <w:lang w:val="de-DE" w:eastAsia="ja-JP"/>
        </w:rPr>
        <w:t xml:space="preserve">erprobt sind und </w:t>
      </w:r>
      <w:r w:rsidR="007E0FFA" w:rsidRPr="00AC5FD6">
        <w:rPr>
          <w:lang w:val="de-DE" w:eastAsia="ja-JP"/>
        </w:rPr>
        <w:t xml:space="preserve">sich bewährt haben. </w:t>
      </w:r>
      <w:r w:rsidR="00A81D09" w:rsidRPr="00AC5FD6">
        <w:rPr>
          <w:lang w:val="de-DE" w:eastAsia="ja-JP"/>
        </w:rPr>
        <w:t>Dazu gehört</w:t>
      </w:r>
      <w:r w:rsidR="007E0FFA" w:rsidRPr="00AC5FD6">
        <w:rPr>
          <w:lang w:val="de-DE" w:eastAsia="ja-JP"/>
        </w:rPr>
        <w:t xml:space="preserve"> eine große Auswahl an Brackets, Bukkalröhrchen, Bändern, Bögen, transparenten Schienen, Instrumenten, Klebesystemen, Elastomer-Produkten, Ligaturen sowie extraoralem Zubehör. </w:t>
      </w:r>
      <w:r w:rsidR="00887570" w:rsidRPr="00887570">
        <w:rPr>
          <w:lang w:val="de-DE" w:eastAsia="ja-JP"/>
        </w:rPr>
        <w:t>Mit den Bögen BioForce PLUS und den Brackets OmniArch PLUS werden neue Produkte präsentiert, die in den eigenen hochmodernen Produktionsanlagen hergestellt werden</w:t>
      </w:r>
      <w:r w:rsidR="00954C64" w:rsidRPr="00AC5FD6">
        <w:rPr>
          <w:lang w:val="de-DE" w:eastAsia="ja-JP"/>
        </w:rPr>
        <w:t xml:space="preserve">. Darüber hinaus wurde das Sortiment um ESSIX Produkte für das KFO Labor erweitert. </w:t>
      </w:r>
      <w:r w:rsidR="007E0FFA" w:rsidRPr="00AC5FD6">
        <w:rPr>
          <w:lang w:val="de-DE" w:eastAsia="ja-JP"/>
        </w:rPr>
        <w:t xml:space="preserve">Hinzu kommen verstärkt integrierte Lösungen, die durch den Zusammenschluss zweier starker und innovativer Unternehmen möglich werden. </w:t>
      </w:r>
      <w:r w:rsidR="00A81D09" w:rsidRPr="00AC5FD6">
        <w:rPr>
          <w:lang w:val="de-DE" w:eastAsia="ja-JP"/>
        </w:rPr>
        <w:t>Für Kieferorthopäden ergibt sich daraus ein großer Vorteil: Sie erhalten komplett durchdachte Lösungen für die Behandlungen aus einer Hand.</w:t>
      </w:r>
    </w:p>
    <w:p w14:paraId="4A40750C" w14:textId="77777777" w:rsidR="007E0FFA" w:rsidRPr="00AC5FD6" w:rsidRDefault="007E0FFA" w:rsidP="007E0FFA">
      <w:pPr>
        <w:pStyle w:val="DSStandard"/>
        <w:rPr>
          <w:b/>
          <w:lang w:val="de-DE" w:eastAsia="ja-JP"/>
        </w:rPr>
      </w:pPr>
      <w:r w:rsidRPr="00AC5FD6">
        <w:rPr>
          <w:b/>
          <w:lang w:val="de-DE" w:eastAsia="ja-JP"/>
        </w:rPr>
        <w:t>Kieferorthopädie wird zunehmend digital</w:t>
      </w:r>
    </w:p>
    <w:p w14:paraId="25D72D28" w14:textId="65616935" w:rsidR="00360229" w:rsidRPr="00AC5FD6" w:rsidRDefault="007E0FFA" w:rsidP="007E0FFA">
      <w:pPr>
        <w:pStyle w:val="DSStandard"/>
        <w:rPr>
          <w:lang w:val="de-DE" w:eastAsia="ja-JP"/>
        </w:rPr>
      </w:pPr>
      <w:r w:rsidRPr="00AC5FD6">
        <w:rPr>
          <w:lang w:val="de-DE" w:eastAsia="ja-JP"/>
        </w:rPr>
        <w:t xml:space="preserve">Es beginnt mit einer sicheren und präzisen Diagnose </w:t>
      </w:r>
      <w:r w:rsidR="00C05B93" w:rsidRPr="00AC5FD6">
        <w:rPr>
          <w:lang w:val="de-DE" w:eastAsia="ja-JP"/>
        </w:rPr>
        <w:t>auf der Grundlage</w:t>
      </w:r>
      <w:r w:rsidRPr="00AC5FD6">
        <w:rPr>
          <w:lang w:val="de-DE" w:eastAsia="ja-JP"/>
        </w:rPr>
        <w:t xml:space="preserve"> digitaler Bildgebung. Der Orthophos SL (Dentsply Sirona Imaging) bietet hier dank innovativer </w:t>
      </w:r>
      <w:r w:rsidR="00887570">
        <w:rPr>
          <w:lang w:val="de-DE" w:eastAsia="ja-JP"/>
        </w:rPr>
        <w:t>DCS-</w:t>
      </w:r>
      <w:r w:rsidRPr="00AC5FD6">
        <w:rPr>
          <w:lang w:val="de-DE" w:eastAsia="ja-JP"/>
        </w:rPr>
        <w:t xml:space="preserve">Technologie </w:t>
      </w:r>
      <w:r w:rsidR="00887570">
        <w:rPr>
          <w:lang w:val="de-DE" w:eastAsia="ja-JP"/>
        </w:rPr>
        <w:t xml:space="preserve">(Direct Conversion Senor) </w:t>
      </w:r>
      <w:r w:rsidRPr="00AC5FD6">
        <w:rPr>
          <w:lang w:val="de-DE" w:eastAsia="ja-JP"/>
        </w:rPr>
        <w:t>eine außergewöhnliche Bildqualität</w:t>
      </w:r>
      <w:r w:rsidR="00441E17" w:rsidRPr="00AC5FD6">
        <w:rPr>
          <w:lang w:val="de-DE" w:eastAsia="ja-JP"/>
        </w:rPr>
        <w:t xml:space="preserve"> oder alternativ </w:t>
      </w:r>
      <w:r w:rsidR="00887570">
        <w:rPr>
          <w:lang w:val="de-DE" w:eastAsia="ja-JP"/>
        </w:rPr>
        <w:t>in 3D d</w:t>
      </w:r>
      <w:r w:rsidR="00887570" w:rsidRPr="00AC5FD6">
        <w:rPr>
          <w:lang w:val="de-DE" w:eastAsia="ja-JP"/>
        </w:rPr>
        <w:t xml:space="preserve">en </w:t>
      </w:r>
      <w:r w:rsidR="00441E17" w:rsidRPr="00AC5FD6">
        <w:rPr>
          <w:lang w:val="de-DE" w:eastAsia="ja-JP"/>
        </w:rPr>
        <w:t>dosisreduzierte</w:t>
      </w:r>
      <w:r w:rsidR="006912F7" w:rsidRPr="00AC5FD6">
        <w:rPr>
          <w:lang w:val="de-DE" w:eastAsia="ja-JP"/>
        </w:rPr>
        <w:t>n</w:t>
      </w:r>
      <w:r w:rsidR="00B341D2">
        <w:rPr>
          <w:lang w:val="de-DE" w:eastAsia="ja-JP"/>
        </w:rPr>
        <w:t xml:space="preserve"> Aufnahme</w:t>
      </w:r>
      <w:r w:rsidR="00441E17" w:rsidRPr="00AC5FD6">
        <w:rPr>
          <w:lang w:val="de-DE" w:eastAsia="ja-JP"/>
        </w:rPr>
        <w:t>modus</w:t>
      </w:r>
      <w:r w:rsidR="0061714A" w:rsidRPr="00AC5FD6">
        <w:rPr>
          <w:lang w:val="de-DE" w:eastAsia="ja-JP"/>
        </w:rPr>
        <w:t xml:space="preserve"> </w:t>
      </w:r>
      <w:r w:rsidR="00887570">
        <w:rPr>
          <w:lang w:val="de-DE" w:eastAsia="ja-JP"/>
        </w:rPr>
        <w:t>Low Dose</w:t>
      </w:r>
      <w:r w:rsidR="0085195F">
        <w:rPr>
          <w:lang w:val="de-DE" w:eastAsia="ja-JP"/>
        </w:rPr>
        <w:t>, der DVT-Daten im Dosisbereich einer 2D-Aufnahme anbietet. B</w:t>
      </w:r>
      <w:r w:rsidR="0061714A" w:rsidRPr="00AC5FD6">
        <w:rPr>
          <w:lang w:val="de-DE" w:eastAsia="ja-JP"/>
        </w:rPr>
        <w:t>eides verspricht f</w:t>
      </w:r>
      <w:r w:rsidRPr="00AC5FD6">
        <w:rPr>
          <w:lang w:val="de-DE" w:eastAsia="ja-JP"/>
        </w:rPr>
        <w:t xml:space="preserve">ür die kieferorthopädische Praxis einen </w:t>
      </w:r>
      <w:r w:rsidR="0061714A" w:rsidRPr="00AC5FD6">
        <w:rPr>
          <w:lang w:val="de-DE" w:eastAsia="ja-JP"/>
        </w:rPr>
        <w:t>großen Mehrwert</w:t>
      </w:r>
      <w:r w:rsidRPr="00AC5FD6">
        <w:rPr>
          <w:lang w:val="de-DE" w:eastAsia="ja-JP"/>
        </w:rPr>
        <w:t xml:space="preserve">. </w:t>
      </w:r>
    </w:p>
    <w:p w14:paraId="2E75F9D7" w14:textId="6AA34CBA" w:rsidR="001D3C89" w:rsidRPr="00AC5FD6" w:rsidRDefault="00360229" w:rsidP="00817430">
      <w:pPr>
        <w:pStyle w:val="DSStandard"/>
        <w:rPr>
          <w:lang w:val="de-AT" w:eastAsia="ja-JP"/>
        </w:rPr>
      </w:pPr>
      <w:r w:rsidRPr="00AC5FD6">
        <w:rPr>
          <w:lang w:val="de-DE" w:eastAsia="ja-JP"/>
        </w:rPr>
        <w:t xml:space="preserve">Mit CEREC ist </w:t>
      </w:r>
      <w:r w:rsidR="007E0FFA" w:rsidRPr="00AC5FD6">
        <w:rPr>
          <w:lang w:val="de-DE" w:eastAsia="ja-JP"/>
        </w:rPr>
        <w:t xml:space="preserve">Dentsply Sirona </w:t>
      </w:r>
      <w:r w:rsidR="00A64CFE" w:rsidRPr="00AC5FD6">
        <w:rPr>
          <w:lang w:val="de-DE" w:eastAsia="ja-JP"/>
        </w:rPr>
        <w:t>darüber hinaus</w:t>
      </w:r>
      <w:r w:rsidR="007E0FFA" w:rsidRPr="00AC5FD6">
        <w:rPr>
          <w:lang w:val="de-DE" w:eastAsia="ja-JP"/>
        </w:rPr>
        <w:t xml:space="preserve"> der Einstieg in die digitale Kieferorthopädie gelungen. Für die Abformung steht mit der CEREC Omnicam und der CEREC Ortho Software </w:t>
      </w:r>
      <w:r w:rsidRPr="00AC5FD6">
        <w:rPr>
          <w:lang w:val="de-DE" w:eastAsia="ja-JP"/>
        </w:rPr>
        <w:t xml:space="preserve">1.2 </w:t>
      </w:r>
      <w:r w:rsidR="007E0FFA" w:rsidRPr="00AC5FD6">
        <w:rPr>
          <w:lang w:val="de-DE" w:eastAsia="ja-JP"/>
        </w:rPr>
        <w:t xml:space="preserve">von Dentsply Sirona CAD/CAM eine digitale Lösung zu Verfügung. Sie versetzt Kieferorthopäden in die Lage, </w:t>
      </w:r>
      <w:r w:rsidR="00441E17" w:rsidRPr="00AC5FD6">
        <w:rPr>
          <w:lang w:val="de-DE" w:eastAsia="ja-JP"/>
        </w:rPr>
        <w:t>in</w:t>
      </w:r>
      <w:r w:rsidR="007E0FFA" w:rsidRPr="00AC5FD6">
        <w:rPr>
          <w:lang w:val="de-DE" w:eastAsia="ja-JP"/>
        </w:rPr>
        <w:t xml:space="preserve"> einem sicheren, geführten Scan mit der CEREC Omnicam ein digitales Modell </w:t>
      </w:r>
      <w:r w:rsidR="00284570">
        <w:rPr>
          <w:lang w:val="de-DE" w:eastAsia="ja-JP"/>
        </w:rPr>
        <w:t>von Ober- und Unterkiefer</w:t>
      </w:r>
      <w:r w:rsidR="007E0FFA" w:rsidRPr="00AC5FD6">
        <w:rPr>
          <w:lang w:val="de-DE" w:eastAsia="ja-JP"/>
        </w:rPr>
        <w:t xml:space="preserve"> zu erstellen. Die so erstellte Abformung kann dann für die Planung kieferorthopädischer Behandlungen und die Herstellung dafür erforderlicher Apparaturen versendet werden. </w:t>
      </w:r>
      <w:r w:rsidRPr="00AC5FD6">
        <w:rPr>
          <w:lang w:val="de-DE" w:eastAsia="ja-JP"/>
        </w:rPr>
        <w:t>Mit der neuen Software</w:t>
      </w:r>
      <w:r w:rsidR="00A64CFE" w:rsidRPr="00AC5FD6">
        <w:rPr>
          <w:lang w:val="de-DE" w:eastAsia="ja-JP"/>
        </w:rPr>
        <w:t xml:space="preserve"> 1.2</w:t>
      </w:r>
      <w:r w:rsidRPr="00AC5FD6">
        <w:rPr>
          <w:lang w:val="de-DE" w:eastAsia="ja-JP"/>
        </w:rPr>
        <w:t xml:space="preserve"> ist jetzt auch </w:t>
      </w:r>
      <w:r w:rsidR="009C05C3">
        <w:rPr>
          <w:lang w:val="de-DE" w:eastAsia="ja-JP"/>
        </w:rPr>
        <w:t>eine</w:t>
      </w:r>
      <w:r w:rsidR="009C05C3" w:rsidRPr="00AC5FD6">
        <w:rPr>
          <w:lang w:val="de-DE" w:eastAsia="ja-JP"/>
        </w:rPr>
        <w:t xml:space="preserve"> </w:t>
      </w:r>
      <w:r w:rsidRPr="00AC5FD6">
        <w:rPr>
          <w:lang w:val="de-DE" w:eastAsia="ja-JP"/>
        </w:rPr>
        <w:t>Modellanalyse möglich. Scan und Analyse</w:t>
      </w:r>
      <w:r w:rsidR="007E0FFA" w:rsidRPr="00AC5FD6">
        <w:rPr>
          <w:lang w:val="de-DE" w:eastAsia="ja-JP"/>
        </w:rPr>
        <w:t xml:space="preserve"> </w:t>
      </w:r>
      <w:r w:rsidRPr="00AC5FD6">
        <w:rPr>
          <w:lang w:val="de-DE" w:eastAsia="ja-JP"/>
        </w:rPr>
        <w:t xml:space="preserve">bedeuten vor allem weniger klassische Abformungen, wie sie in der </w:t>
      </w:r>
      <w:r w:rsidR="00B341D2">
        <w:rPr>
          <w:lang w:val="de-DE" w:eastAsia="ja-JP"/>
        </w:rPr>
        <w:lastRenderedPageBreak/>
        <w:t>Kieferorthopädie üblich sind. U</w:t>
      </w:r>
      <w:r w:rsidRPr="00AC5FD6">
        <w:rPr>
          <w:lang w:val="de-DE" w:eastAsia="ja-JP"/>
        </w:rPr>
        <w:t xml:space="preserve">nd </w:t>
      </w:r>
      <w:r w:rsidR="00A64CFE" w:rsidRPr="00AC5FD6">
        <w:rPr>
          <w:lang w:val="de-DE" w:eastAsia="ja-JP"/>
        </w:rPr>
        <w:t xml:space="preserve">sie </w:t>
      </w:r>
      <w:r w:rsidRPr="00AC5FD6">
        <w:rPr>
          <w:lang w:val="de-DE" w:eastAsia="ja-JP"/>
        </w:rPr>
        <w:t>eröffnen</w:t>
      </w:r>
      <w:r w:rsidR="007E0FFA" w:rsidRPr="00AC5FD6">
        <w:rPr>
          <w:lang w:val="de-DE" w:eastAsia="ja-JP"/>
        </w:rPr>
        <w:t xml:space="preserve"> zusätzlich die Möglichkeit, den Behandlungserfolg mit einem wenig zeitaufwändigen Scan zu überwachen.</w:t>
      </w:r>
      <w:r w:rsidRPr="00AC5FD6">
        <w:rPr>
          <w:lang w:val="de-DE" w:eastAsia="ja-JP"/>
        </w:rPr>
        <w:t xml:space="preserve"> </w:t>
      </w:r>
      <w:r w:rsidR="00A64CFE" w:rsidRPr="00AC5FD6">
        <w:rPr>
          <w:lang w:val="de-DE" w:eastAsia="ja-JP"/>
        </w:rPr>
        <w:t>Dieser lässt sich im Übrigen an die Fachassistenz delegier</w:t>
      </w:r>
      <w:r w:rsidR="00441E17" w:rsidRPr="00AC5FD6">
        <w:rPr>
          <w:lang w:val="de-DE" w:eastAsia="ja-JP"/>
        </w:rPr>
        <w:t>en</w:t>
      </w:r>
      <w:r w:rsidR="00A64CFE" w:rsidRPr="00AC5FD6">
        <w:rPr>
          <w:lang w:val="de-DE" w:eastAsia="ja-JP"/>
        </w:rPr>
        <w:t>. Das Erstellen physischer Modelle ist</w:t>
      </w:r>
      <w:r w:rsidR="009C05C3">
        <w:rPr>
          <w:lang w:val="de-DE" w:eastAsia="ja-JP"/>
        </w:rPr>
        <w:t xml:space="preserve"> damit weitgehend überflüssig</w:t>
      </w:r>
      <w:r w:rsidR="00A64CFE" w:rsidRPr="00AC5FD6">
        <w:rPr>
          <w:lang w:val="de-DE" w:eastAsia="ja-JP"/>
        </w:rPr>
        <w:t xml:space="preserve"> – bei </w:t>
      </w:r>
      <w:r w:rsidR="00441E17" w:rsidRPr="00AC5FD6">
        <w:rPr>
          <w:lang w:val="de-DE" w:eastAsia="ja-JP"/>
        </w:rPr>
        <w:t>Be</w:t>
      </w:r>
      <w:r w:rsidR="00A64CFE" w:rsidRPr="00AC5FD6">
        <w:rPr>
          <w:lang w:val="de-DE" w:eastAsia="ja-JP"/>
        </w:rPr>
        <w:t xml:space="preserve">darf </w:t>
      </w:r>
      <w:r w:rsidR="0061714A" w:rsidRPr="00AC5FD6">
        <w:rPr>
          <w:lang w:val="de-DE" w:eastAsia="ja-JP"/>
        </w:rPr>
        <w:t>lassen sie sich</w:t>
      </w:r>
      <w:r w:rsidR="00A64CFE" w:rsidRPr="00AC5FD6">
        <w:rPr>
          <w:lang w:val="de-DE" w:eastAsia="ja-JP"/>
        </w:rPr>
        <w:t xml:space="preserve"> jederzeit mit einem 3D-Drucker erstellen.</w:t>
      </w:r>
      <w:r w:rsidR="001D3C89" w:rsidRPr="00AC5FD6">
        <w:rPr>
          <w:lang w:val="de-DE" w:eastAsia="ja-JP"/>
        </w:rPr>
        <w:t xml:space="preserve"> Für den Patienten bedeutet die digitale Fertigung von Alignern </w:t>
      </w:r>
      <w:r w:rsidR="00F31F95" w:rsidRPr="00AC5FD6">
        <w:rPr>
          <w:lang w:val="de-DE" w:eastAsia="ja-JP"/>
        </w:rPr>
        <w:t>durch den</w:t>
      </w:r>
      <w:r w:rsidR="001D3C89" w:rsidRPr="00AC5FD6">
        <w:rPr>
          <w:lang w:val="de-DE" w:eastAsia="ja-JP"/>
        </w:rPr>
        <w:t xml:space="preserve"> zügigen Behandlungsbeginn</w:t>
      </w:r>
      <w:r w:rsidR="00F31F95" w:rsidRPr="00AC5FD6">
        <w:rPr>
          <w:lang w:val="de-DE" w:eastAsia="ja-JP"/>
        </w:rPr>
        <w:t xml:space="preserve"> eine schnelle, wirksame und ästhetische Lösung zur Korrektur von Zahnfehlstellungen</w:t>
      </w:r>
      <w:r w:rsidR="001D3C89" w:rsidRPr="00AC5FD6">
        <w:rPr>
          <w:lang w:val="de-DE" w:eastAsia="ja-JP"/>
        </w:rPr>
        <w:t>.</w:t>
      </w:r>
    </w:p>
    <w:p w14:paraId="609F4D28" w14:textId="77777777" w:rsidR="00360229" w:rsidRPr="00AC5FD6" w:rsidRDefault="00360229" w:rsidP="007E0FFA">
      <w:pPr>
        <w:pStyle w:val="DSStandard"/>
        <w:rPr>
          <w:b/>
          <w:lang w:val="de-DE" w:eastAsia="ja-JP"/>
        </w:rPr>
      </w:pPr>
      <w:r w:rsidRPr="00AC5FD6">
        <w:rPr>
          <w:b/>
          <w:lang w:val="de-DE" w:eastAsia="ja-JP"/>
        </w:rPr>
        <w:t>Schnittstellen für effiziente Kommunikation mit dem Labor</w:t>
      </w:r>
    </w:p>
    <w:p w14:paraId="1EDE25DE" w14:textId="02054891" w:rsidR="008C2FFB" w:rsidRPr="00AC5FD6" w:rsidRDefault="00360229" w:rsidP="007E0FFA">
      <w:pPr>
        <w:pStyle w:val="DSStandard"/>
        <w:rPr>
          <w:bCs/>
          <w:lang w:val="de-DE" w:eastAsia="ja-JP"/>
        </w:rPr>
      </w:pPr>
      <w:r w:rsidRPr="00AC5FD6">
        <w:rPr>
          <w:bCs/>
          <w:lang w:val="de-DE" w:eastAsia="ja-JP"/>
        </w:rPr>
        <w:t xml:space="preserve">Vorinstallierte Schnittstellen in der CEREC Ortho Software ermöglichen eine nahtlose Kommunikation mit spezialisierten Dienstleistern. Der digitale Arbeitsablauf wird so nur durch einen einzigen Klick auf einen Button in der CEREC Ortho Software fortgesetzt. </w:t>
      </w:r>
      <w:r w:rsidR="008C2FFB" w:rsidRPr="00AC5FD6">
        <w:rPr>
          <w:bCs/>
          <w:lang w:val="de-DE" w:eastAsia="ja-JP"/>
        </w:rPr>
        <w:t>Auf diese Weise lassen sich jetzt auch</w:t>
      </w:r>
      <w:r w:rsidR="00FB2890">
        <w:rPr>
          <w:bCs/>
          <w:lang w:val="de-DE" w:eastAsia="ja-JP"/>
        </w:rPr>
        <w:t xml:space="preserve"> Ideal Smile</w:t>
      </w:r>
      <w:r w:rsidR="008C2FFB" w:rsidRPr="00AC5FD6">
        <w:rPr>
          <w:bCs/>
          <w:lang w:val="de-DE" w:eastAsia="ja-JP"/>
        </w:rPr>
        <w:t xml:space="preserve"> Aligner</w:t>
      </w:r>
      <w:r w:rsidR="00FB2890">
        <w:rPr>
          <w:bCs/>
          <w:lang w:val="de-DE" w:eastAsia="ja-JP"/>
        </w:rPr>
        <w:t xml:space="preserve"> bestellen</w:t>
      </w:r>
      <w:r w:rsidR="008C2FFB" w:rsidRPr="00AC5FD6">
        <w:rPr>
          <w:bCs/>
          <w:lang w:val="de-DE" w:eastAsia="ja-JP"/>
        </w:rPr>
        <w:t xml:space="preserve">. </w:t>
      </w:r>
      <w:r w:rsidR="00A64CFE" w:rsidRPr="00AC5FD6">
        <w:rPr>
          <w:lang w:val="de-DE" w:eastAsia="ja-JP"/>
        </w:rPr>
        <w:t xml:space="preserve">Das Menü </w:t>
      </w:r>
      <w:r w:rsidR="00CD7320">
        <w:rPr>
          <w:lang w:val="de-DE" w:eastAsia="ja-JP"/>
        </w:rPr>
        <w:t>für den Datenexport</w:t>
      </w:r>
      <w:r w:rsidR="00CD7320" w:rsidRPr="00AC5FD6">
        <w:rPr>
          <w:lang w:val="de-DE" w:eastAsia="ja-JP"/>
        </w:rPr>
        <w:t xml:space="preserve"> </w:t>
      </w:r>
      <w:r w:rsidR="00A64CFE" w:rsidRPr="00AC5FD6">
        <w:rPr>
          <w:lang w:val="de-DE" w:eastAsia="ja-JP"/>
        </w:rPr>
        <w:t xml:space="preserve">wurde in der Software noch einmal modifiziert, so dass dieser Arbeitsschritt noch einfacher umzusetzen ist. </w:t>
      </w:r>
      <w:r w:rsidRPr="00AC5FD6">
        <w:rPr>
          <w:bCs/>
          <w:lang w:val="de-DE" w:eastAsia="ja-JP"/>
        </w:rPr>
        <w:t>Das erlaubt schnelle Abstimmungen und eine rasche, präzise Fertigung kieferorthopädischer Apparaturen aller Art.</w:t>
      </w:r>
      <w:r w:rsidR="008C2FFB" w:rsidRPr="00AC5FD6">
        <w:rPr>
          <w:bCs/>
          <w:lang w:val="de-DE" w:eastAsia="ja-JP"/>
        </w:rPr>
        <w:t xml:space="preserve"> </w:t>
      </w:r>
    </w:p>
    <w:p w14:paraId="7D10E5F6" w14:textId="57A7139E" w:rsidR="007E0FFA" w:rsidRPr="00B341D2" w:rsidRDefault="007E0FFA" w:rsidP="00B341D2">
      <w:pPr>
        <w:spacing w:line="260" w:lineRule="exact"/>
        <w:rPr>
          <w:bCs/>
          <w:lang w:val="de-DE" w:eastAsia="ja-JP"/>
        </w:rPr>
      </w:pPr>
      <w:r w:rsidRPr="00B341D2">
        <w:rPr>
          <w:bCs/>
          <w:lang w:val="de-DE" w:eastAsia="ja-JP"/>
        </w:rPr>
        <w:t xml:space="preserve">„Die Fusion von DENTSPLY und Sirona sorgt für einen neuen innovativen Geist im Bereich Orthodontics“, </w:t>
      </w:r>
      <w:r w:rsidR="00993ACC" w:rsidRPr="00B341D2">
        <w:rPr>
          <w:bCs/>
          <w:lang w:val="de-DE" w:eastAsia="ja-JP"/>
        </w:rPr>
        <w:t xml:space="preserve">sagt Roddy MacLeod, Group </w:t>
      </w:r>
      <w:r w:rsidR="00A81D09" w:rsidRPr="00B341D2">
        <w:rPr>
          <w:bCs/>
          <w:lang w:val="de-DE" w:eastAsia="ja-JP"/>
        </w:rPr>
        <w:t>Vice President CAD/CAM bei Dentsply Sirona</w:t>
      </w:r>
      <w:r w:rsidRPr="00B341D2">
        <w:rPr>
          <w:bCs/>
          <w:lang w:val="de-DE" w:eastAsia="ja-JP"/>
        </w:rPr>
        <w:t>. „Wir bringen Diagnostik, Therapie und die digitale Umsetzung von Behandlungskonzepten unter einen Hut und sorgen so für noch mehr Effizienz in der kieferorthopädischen Praxis.</w:t>
      </w:r>
      <w:r w:rsidR="00F31F95" w:rsidRPr="00B341D2">
        <w:rPr>
          <w:bCs/>
          <w:lang w:val="de-DE" w:eastAsia="ja-JP"/>
        </w:rPr>
        <w:t xml:space="preserve"> Die Breite unserer gemeinsamen Produktpalette, zu der nun auch die führende CAD/CAM-Technologie CEREC zählt, ermöglicht Kieferorthopäden, die jeweils optimale individuelle Therapie aus dem Haus Dentsply Sirona zu wählen</w:t>
      </w:r>
      <w:r w:rsidR="0061714A" w:rsidRPr="00B341D2">
        <w:rPr>
          <w:bCs/>
          <w:lang w:val="de-DE" w:eastAsia="ja-JP"/>
        </w:rPr>
        <w:t>.“</w:t>
      </w:r>
    </w:p>
    <w:p w14:paraId="62992553" w14:textId="77777777" w:rsidR="00EE1227" w:rsidRDefault="00EE1227" w:rsidP="00EE1227">
      <w:pPr>
        <w:pStyle w:val="Default"/>
        <w:spacing w:after="120" w:line="240" w:lineRule="atLeast"/>
        <w:jc w:val="both"/>
        <w:rPr>
          <w:rFonts w:ascii="Arial" w:eastAsiaTheme="minorHAnsi" w:hAnsi="Arial" w:cs="Arial"/>
          <w:i/>
          <w:color w:val="auto"/>
          <w:sz w:val="20"/>
          <w:szCs w:val="20"/>
          <w:lang w:val="de-DE" w:eastAsia="en-US"/>
        </w:rPr>
      </w:pPr>
    </w:p>
    <w:p w14:paraId="6DE418D2" w14:textId="2839D6B7" w:rsidR="00EE1227" w:rsidRPr="005B5B88" w:rsidRDefault="00EE1227" w:rsidP="00EE1227">
      <w:pPr>
        <w:pStyle w:val="Default"/>
        <w:spacing w:after="120" w:line="240" w:lineRule="atLeast"/>
        <w:jc w:val="both"/>
        <w:rPr>
          <w:rFonts w:ascii="Arial" w:eastAsiaTheme="minorHAnsi" w:hAnsi="Arial" w:cs="Arial"/>
          <w:i/>
          <w:color w:val="auto"/>
          <w:sz w:val="20"/>
          <w:szCs w:val="20"/>
          <w:lang w:val="de-DE" w:eastAsia="en-US"/>
        </w:rPr>
      </w:pPr>
      <w:r w:rsidRPr="005B5B88">
        <w:rPr>
          <w:rFonts w:ascii="Arial" w:eastAsiaTheme="minorHAnsi" w:hAnsi="Arial" w:cs="Arial"/>
          <w:i/>
          <w:color w:val="auto"/>
          <w:sz w:val="20"/>
          <w:szCs w:val="20"/>
          <w:lang w:val="de-DE" w:eastAsia="en-US"/>
        </w:rPr>
        <w:t xml:space="preserve">Aufgrund unterschiedlicher Zulassungs- und Registrierungszeiten sind nicht alle </w:t>
      </w:r>
      <w:r>
        <w:rPr>
          <w:rFonts w:ascii="Arial" w:eastAsiaTheme="minorHAnsi" w:hAnsi="Arial" w:cs="Arial"/>
          <w:i/>
          <w:color w:val="auto"/>
          <w:sz w:val="20"/>
          <w:szCs w:val="20"/>
          <w:lang w:val="de-DE" w:eastAsia="en-US"/>
        </w:rPr>
        <w:t xml:space="preserve">genannten </w:t>
      </w:r>
      <w:r w:rsidRPr="005B5B88">
        <w:rPr>
          <w:rFonts w:ascii="Arial" w:eastAsiaTheme="minorHAnsi" w:hAnsi="Arial" w:cs="Arial"/>
          <w:i/>
          <w:color w:val="auto"/>
          <w:sz w:val="20"/>
          <w:szCs w:val="20"/>
          <w:lang w:val="de-DE" w:eastAsia="en-US"/>
        </w:rPr>
        <w:t>Produkte in allen Ländern verfügbar.</w:t>
      </w:r>
    </w:p>
    <w:p w14:paraId="2B25DB1C" w14:textId="77777777" w:rsidR="00F31F95" w:rsidRDefault="00F31F95" w:rsidP="00BC0F20">
      <w:pPr>
        <w:pStyle w:val="DSStandard"/>
        <w:rPr>
          <w:lang w:val="de-DE" w:eastAsia="ja-JP"/>
        </w:rPr>
      </w:pPr>
    </w:p>
    <w:p w14:paraId="28F10F4B" w14:textId="77777777" w:rsidR="00A64CFE" w:rsidRPr="001D3C89" w:rsidRDefault="00A64CFE" w:rsidP="00BC0F20">
      <w:pPr>
        <w:pStyle w:val="DSStandard"/>
        <w:rPr>
          <w:b/>
          <w:color w:val="F79646" w:themeColor="accent6"/>
          <w:lang w:val="de-DE" w:eastAsia="ja-JP"/>
        </w:rPr>
      </w:pPr>
      <w:r w:rsidRPr="001D3C89">
        <w:rPr>
          <w:b/>
          <w:color w:val="F79646" w:themeColor="accent6"/>
          <w:lang w:val="de-DE" w:eastAsia="ja-JP"/>
        </w:rPr>
        <w:t>Dentsply Sirona auf der IDS 2017:</w:t>
      </w:r>
    </w:p>
    <w:p w14:paraId="42E48896" w14:textId="77777777" w:rsidR="00A64CFE" w:rsidRPr="008E26E9" w:rsidRDefault="00A64CFE" w:rsidP="00BC0F20">
      <w:pPr>
        <w:pStyle w:val="DSStandard"/>
        <w:rPr>
          <w:lang w:val="de-DE" w:eastAsia="ja-JP"/>
        </w:rPr>
      </w:pPr>
      <w:r>
        <w:rPr>
          <w:lang w:val="de-DE" w:eastAsia="ja-JP"/>
        </w:rPr>
        <w:t>Halle 10.2 &amp; 11.2</w:t>
      </w:r>
    </w:p>
    <w:p w14:paraId="4353A6F4" w14:textId="77777777" w:rsidR="0085195F" w:rsidRDefault="0085195F">
      <w:pPr>
        <w:spacing w:after="0" w:line="240" w:lineRule="auto"/>
        <w:rPr>
          <w:b/>
          <w:bCs/>
          <w:color w:val="808080"/>
          <w:sz w:val="23"/>
          <w:szCs w:val="23"/>
          <w:lang w:val="de-DE"/>
        </w:rPr>
      </w:pPr>
      <w:r>
        <w:rPr>
          <w:b/>
          <w:bCs/>
          <w:color w:val="808080"/>
          <w:sz w:val="23"/>
          <w:szCs w:val="23"/>
          <w:lang w:val="de-DE"/>
        </w:rPr>
        <w:br w:type="page"/>
      </w:r>
    </w:p>
    <w:p w14:paraId="46B0D9F9" w14:textId="390C2E34" w:rsidR="001A63BF" w:rsidRPr="00387326" w:rsidRDefault="001A63BF" w:rsidP="001A63BF">
      <w:pPr>
        <w:pStyle w:val="DSStandard"/>
        <w:rPr>
          <w:b/>
          <w:bCs/>
          <w:color w:val="808080"/>
          <w:sz w:val="23"/>
          <w:szCs w:val="23"/>
          <w:lang w:val="de-DE"/>
        </w:rPr>
      </w:pPr>
      <w:r w:rsidRPr="008E26E9">
        <w:rPr>
          <w:b/>
          <w:bCs/>
          <w:color w:val="808080"/>
          <w:sz w:val="23"/>
          <w:szCs w:val="23"/>
          <w:lang w:val="de-DE"/>
        </w:rPr>
        <w:lastRenderedPageBreak/>
        <w:t xml:space="preserve">BILDMATERIAL </w:t>
      </w:r>
    </w:p>
    <w:p w14:paraId="09A71148" w14:textId="77777777" w:rsidR="001A63BF" w:rsidRPr="008E26E9" w:rsidRDefault="001A63BF" w:rsidP="001A63BF">
      <w:pPr>
        <w:rPr>
          <w:rFonts w:eastAsia="Times New Roman" w:cs="Arial"/>
          <w:szCs w:val="20"/>
          <w:lang w:val="de-DE"/>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1A63BF" w:rsidRPr="008E26E9" w14:paraId="1112C8C0" w14:textId="77777777" w:rsidTr="001A63BF">
        <w:sdt>
          <w:sdtPr>
            <w:rPr>
              <w:noProof/>
              <w:lang w:val="de-DE"/>
            </w:rPr>
            <w:id w:val="926850705"/>
            <w:picture/>
          </w:sdtPr>
          <w:sdtEndPr/>
          <w:sdtContent>
            <w:tc>
              <w:tcPr>
                <w:tcW w:w="3330" w:type="dxa"/>
                <w:hideMark/>
              </w:tcPr>
              <w:p w14:paraId="694EB93E" w14:textId="17EED9A8" w:rsidR="001A63BF" w:rsidRPr="008E26E9" w:rsidRDefault="008004C1">
                <w:pPr>
                  <w:tabs>
                    <w:tab w:val="left" w:pos="4605"/>
                  </w:tabs>
                  <w:rPr>
                    <w:lang w:val="de-DE" w:eastAsia="zh-CN"/>
                  </w:rPr>
                </w:pPr>
                <w:r w:rsidRPr="008004C1">
                  <w:rPr>
                    <w:noProof/>
                    <w:lang w:val="de-DE"/>
                  </w:rPr>
                  <w:drawing>
                    <wp:inline distT="0" distB="0" distL="0" distR="0" wp14:anchorId="0F1231BB" wp14:editId="11CF82EC">
                      <wp:extent cx="1980000" cy="1114648"/>
                      <wp:effectExtent l="0" t="0" r="1270" b="9525"/>
                      <wp:docPr id="5" name="Grafik 5" descr="C:\Users\E039671\AppData\Local\Microsoft\Windows\INetCacheContent.Word\ALIGNER_H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ALIGNER_HD1.pn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114648"/>
                              </a:xfrm>
                              <a:prstGeom prst="rect">
                                <a:avLst/>
                              </a:prstGeom>
                              <a:noFill/>
                              <a:ln>
                                <a:noFill/>
                              </a:ln>
                            </pic:spPr>
                          </pic:pic>
                        </a:graphicData>
                      </a:graphic>
                    </wp:inline>
                  </w:drawing>
                </w:r>
              </w:p>
            </w:tc>
          </w:sdtContent>
        </w:sdt>
        <w:sdt>
          <w:sdtPr>
            <w:rPr>
              <w:noProof/>
              <w:lang w:val="de-DE"/>
            </w:rPr>
            <w:id w:val="-2144496518"/>
            <w:picture/>
          </w:sdtPr>
          <w:sdtEndPr/>
          <w:sdtContent>
            <w:tc>
              <w:tcPr>
                <w:tcW w:w="3331" w:type="dxa"/>
                <w:hideMark/>
              </w:tcPr>
              <w:p w14:paraId="0C25614F" w14:textId="001FB4A4" w:rsidR="001A63BF" w:rsidRPr="008E26E9" w:rsidRDefault="00677B9B">
                <w:pPr>
                  <w:tabs>
                    <w:tab w:val="left" w:pos="4605"/>
                  </w:tabs>
                  <w:rPr>
                    <w:rFonts w:eastAsia="Times New Roman" w:cs="Arial"/>
                    <w:szCs w:val="20"/>
                    <w:lang w:val="de-DE" w:eastAsia="zh-CN"/>
                  </w:rPr>
                </w:pPr>
                <w:r>
                  <w:rPr>
                    <w:noProof/>
                    <w:lang w:val="de-DE"/>
                  </w:rPr>
                  <w:drawing>
                    <wp:inline distT="0" distB="0" distL="0" distR="0" wp14:anchorId="27DA8A11" wp14:editId="4E357CAB">
                      <wp:extent cx="1980000" cy="1583258"/>
                      <wp:effectExtent l="0" t="0" r="1270" b="0"/>
                      <wp:docPr id="3" name="Grafik 3" descr="C:\Users\E039671\AppData\Local\Microsoft\Windows\INetCacheContent.Word\CEREC_Ortho_SW_1-2_ModelAnalysis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_Ortho_SW_1-2_ModelAnalysis_04.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583258"/>
                              </a:xfrm>
                              <a:prstGeom prst="rect">
                                <a:avLst/>
                              </a:prstGeom>
                              <a:noFill/>
                              <a:ln>
                                <a:noFill/>
                              </a:ln>
                            </pic:spPr>
                          </pic:pic>
                        </a:graphicData>
                      </a:graphic>
                    </wp:inline>
                  </w:drawing>
                </w:r>
              </w:p>
            </w:tc>
          </w:sdtContent>
        </w:sdt>
      </w:tr>
      <w:tr w:rsidR="001A63BF" w:rsidRPr="00057E37" w14:paraId="0791CEE3" w14:textId="77777777" w:rsidTr="001A63BF">
        <w:tc>
          <w:tcPr>
            <w:tcW w:w="3330" w:type="dxa"/>
          </w:tcPr>
          <w:p w14:paraId="21F8D7E9" w14:textId="1E5B9C81" w:rsidR="001A63BF" w:rsidRPr="008E26E9" w:rsidRDefault="001A63BF">
            <w:pPr>
              <w:tabs>
                <w:tab w:val="left" w:pos="4605"/>
              </w:tabs>
              <w:spacing w:line="240" w:lineRule="auto"/>
              <w:rPr>
                <w:rFonts w:eastAsia="Times New Roman" w:cs="Arial"/>
                <w:i/>
                <w:sz w:val="18"/>
                <w:szCs w:val="18"/>
                <w:lang w:val="de-DE"/>
              </w:rPr>
            </w:pPr>
            <w:r w:rsidRPr="008E26E9">
              <w:rPr>
                <w:rFonts w:eastAsia="Times New Roman" w:cs="Arial"/>
                <w:i/>
                <w:sz w:val="18"/>
                <w:szCs w:val="18"/>
                <w:lang w:val="de-DE"/>
              </w:rPr>
              <w:t>Abb. 1</w:t>
            </w:r>
            <w:r w:rsidR="00211997">
              <w:rPr>
                <w:rFonts w:eastAsia="Times New Roman" w:cs="Arial"/>
                <w:i/>
                <w:sz w:val="18"/>
                <w:szCs w:val="18"/>
                <w:lang w:val="de-DE"/>
              </w:rPr>
              <w:t>:</w:t>
            </w:r>
            <w:r w:rsidR="00A64CFE">
              <w:rPr>
                <w:rFonts w:eastAsia="Times New Roman" w:cs="Arial"/>
                <w:i/>
                <w:sz w:val="18"/>
                <w:szCs w:val="18"/>
                <w:lang w:val="de-DE"/>
              </w:rPr>
              <w:t xml:space="preserve"> </w:t>
            </w:r>
            <w:r w:rsidR="00C8752B">
              <w:rPr>
                <w:rFonts w:eastAsia="Times New Roman" w:cs="Arial"/>
                <w:i/>
                <w:sz w:val="18"/>
                <w:szCs w:val="18"/>
                <w:lang w:val="de-DE"/>
              </w:rPr>
              <w:t>Ideal Smile Aligner: Dentsply Sironas effiziente Schienen-Lösung für eine schöne Zahnaufstellung. Das transparente und attachment-freie System steigert die Compliance der Patienten.</w:t>
            </w:r>
          </w:p>
          <w:p w14:paraId="627FDBBC" w14:textId="77777777" w:rsidR="001A63BF" w:rsidRPr="008E26E9" w:rsidRDefault="001A63BF">
            <w:pPr>
              <w:tabs>
                <w:tab w:val="left" w:pos="4605"/>
              </w:tabs>
              <w:spacing w:line="240" w:lineRule="auto"/>
              <w:rPr>
                <w:rFonts w:eastAsia="Times New Roman" w:cs="Arial"/>
                <w:i/>
                <w:sz w:val="18"/>
                <w:szCs w:val="18"/>
                <w:lang w:val="de-DE"/>
              </w:rPr>
            </w:pPr>
          </w:p>
        </w:tc>
        <w:tc>
          <w:tcPr>
            <w:tcW w:w="3331" w:type="dxa"/>
          </w:tcPr>
          <w:p w14:paraId="33FCE2B3" w14:textId="053746B3" w:rsidR="001A63BF" w:rsidRPr="008E26E9" w:rsidRDefault="001A63BF">
            <w:pPr>
              <w:tabs>
                <w:tab w:val="left" w:pos="4605"/>
              </w:tabs>
              <w:spacing w:line="240" w:lineRule="auto"/>
              <w:rPr>
                <w:rFonts w:eastAsia="Times New Roman" w:cs="Arial"/>
                <w:i/>
                <w:sz w:val="18"/>
                <w:szCs w:val="18"/>
                <w:lang w:val="de-DE"/>
              </w:rPr>
            </w:pPr>
            <w:r w:rsidRPr="008E26E9">
              <w:rPr>
                <w:rFonts w:eastAsia="Times New Roman" w:cs="Arial"/>
                <w:i/>
                <w:sz w:val="18"/>
                <w:szCs w:val="18"/>
                <w:lang w:val="de-DE"/>
              </w:rPr>
              <w:t xml:space="preserve">Abb. 2: </w:t>
            </w:r>
            <w:r w:rsidR="00A64CFE">
              <w:rPr>
                <w:rFonts w:eastAsia="Times New Roman" w:cs="Arial"/>
                <w:i/>
                <w:sz w:val="18"/>
                <w:szCs w:val="18"/>
                <w:lang w:val="de-DE"/>
              </w:rPr>
              <w:t xml:space="preserve">Mit CEREC gelingt der Einstieg in die digitale Kieferorthopädie. </w:t>
            </w:r>
            <w:r w:rsidR="0061714A">
              <w:rPr>
                <w:rFonts w:eastAsia="Times New Roman" w:cs="Arial"/>
                <w:i/>
                <w:sz w:val="18"/>
                <w:szCs w:val="18"/>
                <w:lang w:val="de-DE"/>
              </w:rPr>
              <w:t xml:space="preserve">Die </w:t>
            </w:r>
            <w:r w:rsidR="00A64CFE">
              <w:rPr>
                <w:rFonts w:eastAsia="Times New Roman" w:cs="Arial"/>
                <w:i/>
                <w:sz w:val="18"/>
                <w:szCs w:val="18"/>
                <w:lang w:val="de-DE"/>
              </w:rPr>
              <w:t>Abformung durch</w:t>
            </w:r>
            <w:r w:rsidR="0061714A">
              <w:rPr>
                <w:rFonts w:eastAsia="Times New Roman" w:cs="Arial"/>
                <w:i/>
                <w:sz w:val="18"/>
                <w:szCs w:val="18"/>
                <w:lang w:val="de-DE"/>
              </w:rPr>
              <w:t xml:space="preserve"> einen</w:t>
            </w:r>
            <w:r w:rsidR="00A64CFE">
              <w:rPr>
                <w:rFonts w:eastAsia="Times New Roman" w:cs="Arial"/>
                <w:i/>
                <w:sz w:val="18"/>
                <w:szCs w:val="18"/>
                <w:lang w:val="de-DE"/>
              </w:rPr>
              <w:t xml:space="preserve"> geführten Scan und die Modellanalyse sind die ersten Schritte.</w:t>
            </w:r>
            <w:r w:rsidRPr="008E26E9">
              <w:rPr>
                <w:rFonts w:eastAsia="Times New Roman" w:cs="Arial"/>
                <w:i/>
                <w:sz w:val="18"/>
                <w:szCs w:val="18"/>
                <w:lang w:val="de-DE"/>
              </w:rPr>
              <w:t xml:space="preserve"> </w:t>
            </w:r>
          </w:p>
        </w:tc>
      </w:tr>
    </w:tbl>
    <w:p w14:paraId="7FBA967B" w14:textId="77777777" w:rsidR="00B05865" w:rsidRPr="008E26E9" w:rsidRDefault="00B05865" w:rsidP="001A63BF">
      <w:pPr>
        <w:pStyle w:val="DSStandard"/>
        <w:rPr>
          <w:lang w:val="de-DE" w:eastAsia="ja-JP"/>
        </w:rPr>
      </w:pPr>
    </w:p>
    <w:sectPr w:rsidR="00B05865" w:rsidRPr="008E26E9"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B3193" w14:textId="77777777" w:rsidR="00857E33" w:rsidRDefault="00857E33" w:rsidP="005662A0">
      <w:r>
        <w:rPr>
          <w:color w:val="808080" w:themeColor="background1" w:themeShade="80"/>
        </w:rPr>
        <w:separator/>
      </w:r>
    </w:p>
  </w:endnote>
  <w:endnote w:type="continuationSeparator" w:id="0">
    <w:p w14:paraId="4299A004" w14:textId="77777777" w:rsidR="00857E33" w:rsidRDefault="00857E3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DD319"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6FF3F0F9" wp14:editId="7C70856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C833D" w14:textId="77777777" w:rsidR="00857E33" w:rsidRDefault="00857E33" w:rsidP="005662A0">
      <w:r>
        <w:rPr>
          <w:color w:val="808080" w:themeColor="background1" w:themeShade="80"/>
        </w:rPr>
        <w:separator/>
      </w:r>
    </w:p>
  </w:footnote>
  <w:footnote w:type="continuationSeparator" w:id="0">
    <w:p w14:paraId="231FEA66" w14:textId="77777777" w:rsidR="00857E33" w:rsidRDefault="00857E3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3FDD"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6E88BEF9" wp14:editId="0F133C10">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9DF35AD" w14:textId="34D17B27" w:rsidR="00502081" w:rsidRPr="003A0098" w:rsidRDefault="009B53B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057E37">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057E37">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E88BEF9"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9DF35AD" w14:textId="34D17B27" w:rsidR="00502081" w:rsidRPr="003A0098" w:rsidRDefault="009B53B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057E37">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057E37">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58665" w14:textId="77777777" w:rsidR="00D34B15" w:rsidRDefault="00E00551" w:rsidP="005662A0">
    <w:r w:rsidRPr="000666B0">
      <w:rPr>
        <w:noProof/>
        <w:lang w:val="de-DE"/>
      </w:rPr>
      <w:drawing>
        <wp:anchor distT="0" distB="0" distL="114300" distR="114300" simplePos="0" relativeHeight="251654144" behindDoc="0" locked="0" layoutInCell="1" allowOverlap="1" wp14:anchorId="03B9BD13" wp14:editId="0797257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1B11F" w14:textId="77777777" w:rsidR="00461142" w:rsidRDefault="001D0DED" w:rsidP="005662A0">
    <w:r>
      <w:rPr>
        <w:noProof/>
        <w:lang w:val="de-DE"/>
      </w:rPr>
      <w:drawing>
        <wp:anchor distT="0" distB="0" distL="114300" distR="114300" simplePos="0" relativeHeight="251666432" behindDoc="0" locked="0" layoutInCell="1" allowOverlap="1" wp14:anchorId="4C863754" wp14:editId="54056236">
          <wp:simplePos x="0" y="0"/>
          <wp:positionH relativeFrom="column">
            <wp:posOffset>4940935</wp:posOffset>
          </wp:positionH>
          <wp:positionV relativeFrom="paragraph">
            <wp:posOffset>39167</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4E9B2" w14:textId="77777777" w:rsidR="00461142" w:rsidRDefault="00461142" w:rsidP="005662A0"/>
  <w:p w14:paraId="46E6402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AC3"/>
    <w:rsid w:val="00011AF0"/>
    <w:rsid w:val="000216C5"/>
    <w:rsid w:val="0004200D"/>
    <w:rsid w:val="00057E37"/>
    <w:rsid w:val="000666B0"/>
    <w:rsid w:val="00070F30"/>
    <w:rsid w:val="00082850"/>
    <w:rsid w:val="000A1688"/>
    <w:rsid w:val="000E2A7B"/>
    <w:rsid w:val="001452DE"/>
    <w:rsid w:val="001A346C"/>
    <w:rsid w:val="001A63BF"/>
    <w:rsid w:val="001D0DED"/>
    <w:rsid w:val="001D3C89"/>
    <w:rsid w:val="00211997"/>
    <w:rsid w:val="00230527"/>
    <w:rsid w:val="00233BC1"/>
    <w:rsid w:val="00274610"/>
    <w:rsid w:val="0028040D"/>
    <w:rsid w:val="00284570"/>
    <w:rsid w:val="002D4E15"/>
    <w:rsid w:val="002E6012"/>
    <w:rsid w:val="00360229"/>
    <w:rsid w:val="00362FCB"/>
    <w:rsid w:val="00387326"/>
    <w:rsid w:val="003B4C13"/>
    <w:rsid w:val="003D2F2F"/>
    <w:rsid w:val="00421DCF"/>
    <w:rsid w:val="00427159"/>
    <w:rsid w:val="00441E17"/>
    <w:rsid w:val="00461142"/>
    <w:rsid w:val="00462907"/>
    <w:rsid w:val="004B33C3"/>
    <w:rsid w:val="004C7F52"/>
    <w:rsid w:val="004D13F9"/>
    <w:rsid w:val="00502081"/>
    <w:rsid w:val="005449F6"/>
    <w:rsid w:val="00565979"/>
    <w:rsid w:val="005662A0"/>
    <w:rsid w:val="00572945"/>
    <w:rsid w:val="00584E98"/>
    <w:rsid w:val="005D6DA1"/>
    <w:rsid w:val="005F0B0B"/>
    <w:rsid w:val="0061714A"/>
    <w:rsid w:val="00623E4A"/>
    <w:rsid w:val="00632A55"/>
    <w:rsid w:val="006505B9"/>
    <w:rsid w:val="00654AC3"/>
    <w:rsid w:val="006565AA"/>
    <w:rsid w:val="00665176"/>
    <w:rsid w:val="00677B9B"/>
    <w:rsid w:val="006912F7"/>
    <w:rsid w:val="006E586D"/>
    <w:rsid w:val="007157C2"/>
    <w:rsid w:val="00730893"/>
    <w:rsid w:val="00780E54"/>
    <w:rsid w:val="00797D11"/>
    <w:rsid w:val="007E0FFA"/>
    <w:rsid w:val="007F4F00"/>
    <w:rsid w:val="007F6C26"/>
    <w:rsid w:val="008004C1"/>
    <w:rsid w:val="00817430"/>
    <w:rsid w:val="0082340B"/>
    <w:rsid w:val="008325A7"/>
    <w:rsid w:val="0085195F"/>
    <w:rsid w:val="00857E33"/>
    <w:rsid w:val="008642EB"/>
    <w:rsid w:val="00887570"/>
    <w:rsid w:val="008B7289"/>
    <w:rsid w:val="008C2FFB"/>
    <w:rsid w:val="008C43F0"/>
    <w:rsid w:val="008E26E9"/>
    <w:rsid w:val="0091542F"/>
    <w:rsid w:val="0092551F"/>
    <w:rsid w:val="00936562"/>
    <w:rsid w:val="00954C64"/>
    <w:rsid w:val="00966CB9"/>
    <w:rsid w:val="009807BA"/>
    <w:rsid w:val="00993ACC"/>
    <w:rsid w:val="009B38AB"/>
    <w:rsid w:val="009B53B9"/>
    <w:rsid w:val="009C05C3"/>
    <w:rsid w:val="009C3918"/>
    <w:rsid w:val="00A64CFE"/>
    <w:rsid w:val="00A75E93"/>
    <w:rsid w:val="00A778A8"/>
    <w:rsid w:val="00A81D09"/>
    <w:rsid w:val="00AC5FD6"/>
    <w:rsid w:val="00B05865"/>
    <w:rsid w:val="00B2189D"/>
    <w:rsid w:val="00B275B6"/>
    <w:rsid w:val="00B341D2"/>
    <w:rsid w:val="00B62F8B"/>
    <w:rsid w:val="00BC0F20"/>
    <w:rsid w:val="00BE533E"/>
    <w:rsid w:val="00BE5693"/>
    <w:rsid w:val="00C05B93"/>
    <w:rsid w:val="00C32F2E"/>
    <w:rsid w:val="00C35696"/>
    <w:rsid w:val="00C55499"/>
    <w:rsid w:val="00C8752B"/>
    <w:rsid w:val="00CA44B3"/>
    <w:rsid w:val="00CD3B89"/>
    <w:rsid w:val="00CD7320"/>
    <w:rsid w:val="00CD74A3"/>
    <w:rsid w:val="00CE17EF"/>
    <w:rsid w:val="00D34B15"/>
    <w:rsid w:val="00D86475"/>
    <w:rsid w:val="00DA14B5"/>
    <w:rsid w:val="00DB0FDE"/>
    <w:rsid w:val="00DB1D5F"/>
    <w:rsid w:val="00E00551"/>
    <w:rsid w:val="00E16337"/>
    <w:rsid w:val="00E72CDE"/>
    <w:rsid w:val="00E95C39"/>
    <w:rsid w:val="00EC4860"/>
    <w:rsid w:val="00ED21EC"/>
    <w:rsid w:val="00ED5E30"/>
    <w:rsid w:val="00EE1227"/>
    <w:rsid w:val="00F2429E"/>
    <w:rsid w:val="00F31F95"/>
    <w:rsid w:val="00F42537"/>
    <w:rsid w:val="00F91980"/>
    <w:rsid w:val="00FB289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730CA3E"/>
  <w14:defaultImageDpi w14:val="300"/>
  <w15:docId w15:val="{849C1F2D-23BD-4774-B86E-AA89C09AC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A63BF"/>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A63BF"/>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E26E9"/>
    <w:rPr>
      <w:sz w:val="16"/>
      <w:szCs w:val="16"/>
    </w:rPr>
  </w:style>
  <w:style w:type="paragraph" w:styleId="Kommentartext">
    <w:name w:val="annotation text"/>
    <w:basedOn w:val="Standard"/>
    <w:link w:val="KommentartextZchn"/>
    <w:uiPriority w:val="99"/>
    <w:semiHidden/>
    <w:unhideWhenUsed/>
    <w:rsid w:val="008E26E9"/>
    <w:pPr>
      <w:spacing w:line="240" w:lineRule="auto"/>
    </w:pPr>
    <w:rPr>
      <w:szCs w:val="20"/>
    </w:rPr>
  </w:style>
  <w:style w:type="character" w:customStyle="1" w:styleId="KommentartextZchn">
    <w:name w:val="Kommentartext Zchn"/>
    <w:basedOn w:val="Absatz-Standardschriftart"/>
    <w:link w:val="Kommentartext"/>
    <w:uiPriority w:val="99"/>
    <w:semiHidden/>
    <w:rsid w:val="008E26E9"/>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8E26E9"/>
    <w:rPr>
      <w:b/>
      <w:bCs/>
    </w:rPr>
  </w:style>
  <w:style w:type="character" w:customStyle="1" w:styleId="KommentarthemaZchn">
    <w:name w:val="Kommentarthema Zchn"/>
    <w:basedOn w:val="KommentartextZchn"/>
    <w:link w:val="Kommentarthema"/>
    <w:uiPriority w:val="99"/>
    <w:semiHidden/>
    <w:rsid w:val="008E26E9"/>
    <w:rPr>
      <w:rFonts w:ascii="Arial" w:eastAsia="MS Mincho" w:hAnsi="Arial"/>
      <w:b/>
      <w:bCs/>
      <w:color w:val="0D0D0D" w:themeColor="text1" w:themeTint="F2"/>
      <w:sz w:val="20"/>
      <w:szCs w:val="20"/>
      <w:lang w:val="en-US"/>
    </w:rPr>
  </w:style>
  <w:style w:type="paragraph" w:styleId="berarbeitung">
    <w:name w:val="Revision"/>
    <w:hidden/>
    <w:uiPriority w:val="99"/>
    <w:semiHidden/>
    <w:rsid w:val="001D3C89"/>
    <w:rPr>
      <w:rFonts w:ascii="Arial" w:eastAsia="MS Mincho" w:hAnsi="Arial"/>
      <w:color w:val="0D0D0D" w:themeColor="text1" w:themeTint="F2"/>
      <w:sz w:val="20"/>
      <w:szCs w:val="22"/>
      <w:lang w:val="en-US"/>
    </w:rPr>
  </w:style>
  <w:style w:type="paragraph" w:customStyle="1" w:styleId="mikistandard">
    <w:name w:val="miki standard"/>
    <w:qFormat/>
    <w:rsid w:val="001D3C89"/>
    <w:pPr>
      <w:spacing w:after="180" w:line="360" w:lineRule="auto"/>
    </w:pPr>
    <w:rPr>
      <w:rFonts w:ascii="Arial" w:hAnsi="Arial"/>
      <w:bCs/>
      <w:color w:val="000000" w:themeColor="text1"/>
      <w:sz w:val="20"/>
      <w:szCs w:val="20"/>
    </w:rPr>
  </w:style>
  <w:style w:type="paragraph" w:customStyle="1" w:styleId="Default">
    <w:name w:val="Default"/>
    <w:rsid w:val="00EE1227"/>
    <w:pPr>
      <w:autoSpaceDE w:val="0"/>
      <w:autoSpaceDN w:val="0"/>
      <w:adjustRightInd w:val="0"/>
    </w:pPr>
    <w:rPr>
      <w:rFonts w:ascii="Verdana" w:eastAsia="Times New Roman" w:hAnsi="Verdana" w:cs="Verdana"/>
      <w:color w:val="000000"/>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44925">
      <w:bodyDiv w:val="1"/>
      <w:marLeft w:val="0"/>
      <w:marRight w:val="0"/>
      <w:marTop w:val="0"/>
      <w:marBottom w:val="0"/>
      <w:divBdr>
        <w:top w:val="none" w:sz="0" w:space="0" w:color="auto"/>
        <w:left w:val="none" w:sz="0" w:space="0" w:color="auto"/>
        <w:bottom w:val="none" w:sz="0" w:space="0" w:color="auto"/>
        <w:right w:val="none" w:sz="0" w:space="0" w:color="auto"/>
      </w:divBdr>
    </w:div>
    <w:div w:id="355279403">
      <w:bodyDiv w:val="1"/>
      <w:marLeft w:val="0"/>
      <w:marRight w:val="0"/>
      <w:marTop w:val="0"/>
      <w:marBottom w:val="0"/>
      <w:divBdr>
        <w:top w:val="none" w:sz="0" w:space="0" w:color="auto"/>
        <w:left w:val="none" w:sz="0" w:space="0" w:color="auto"/>
        <w:bottom w:val="none" w:sz="0" w:space="0" w:color="auto"/>
        <w:right w:val="none" w:sz="0" w:space="0" w:color="auto"/>
      </w:divBdr>
    </w:div>
    <w:div w:id="489561829">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647977511">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39FF-9864-401D-85E3-AB927CF9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4281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Bulawin</dc:creator>
  <cp:lastModifiedBy>Salewski, Britt</cp:lastModifiedBy>
  <cp:revision>7</cp:revision>
  <cp:lastPrinted>2017-03-09T15:39:00Z</cp:lastPrinted>
  <dcterms:created xsi:type="dcterms:W3CDTF">2017-02-20T09:04:00Z</dcterms:created>
  <dcterms:modified xsi:type="dcterms:W3CDTF">2017-03-09T15:40:00Z</dcterms:modified>
</cp:coreProperties>
</file>